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CFA" w:rsidRPr="00707BF3" w:rsidRDefault="00684CFA" w:rsidP="00291712">
      <w:pPr>
        <w:jc w:val="center"/>
        <w:rPr>
          <w:rFonts w:ascii="方正黑体简体" w:eastAsia="方正黑体简体"/>
          <w:bCs/>
          <w:sz w:val="32"/>
          <w:szCs w:val="32"/>
        </w:rPr>
      </w:pPr>
      <w:r w:rsidRPr="00707BF3">
        <w:rPr>
          <w:rFonts w:ascii="方正黑体简体" w:eastAsia="方正黑体简体" w:hint="eastAsia"/>
          <w:bCs/>
          <w:sz w:val="32"/>
          <w:szCs w:val="32"/>
        </w:rPr>
        <w:t>经济学类</w:t>
      </w:r>
    </w:p>
    <w:p w:rsidR="00684CFA" w:rsidRPr="00707BF3" w:rsidRDefault="00684CFA" w:rsidP="006D4830">
      <w:pPr>
        <w:tabs>
          <w:tab w:val="left" w:pos="1260"/>
        </w:tabs>
        <w:jc w:val="center"/>
        <w:rPr>
          <w:rFonts w:ascii="方正黑体简体" w:eastAsia="方正黑体简体"/>
          <w:bCs/>
          <w:sz w:val="32"/>
          <w:szCs w:val="32"/>
        </w:rPr>
      </w:pPr>
      <w:r w:rsidRPr="00707BF3">
        <w:rPr>
          <w:rFonts w:ascii="方正黑体简体" w:eastAsia="方正黑体简体" w:hint="eastAsia"/>
          <w:bCs/>
          <w:sz w:val="32"/>
          <w:szCs w:val="32"/>
        </w:rPr>
        <w:t>经济统计学专业本科培养方案</w:t>
      </w:r>
    </w:p>
    <w:p w:rsidR="00684CFA" w:rsidRPr="006D4830" w:rsidRDefault="00684CFA">
      <w:pPr>
        <w:tabs>
          <w:tab w:val="left" w:pos="1260"/>
        </w:tabs>
        <w:jc w:val="center"/>
        <w:rPr>
          <w:rFonts w:eastAsia="华文楷体"/>
          <w:bCs/>
          <w:sz w:val="28"/>
          <w:szCs w:val="28"/>
        </w:rPr>
      </w:pPr>
      <w:r w:rsidRPr="006D4830">
        <w:rPr>
          <w:rFonts w:eastAsia="华文楷体"/>
          <w:bCs/>
          <w:sz w:val="28"/>
          <w:szCs w:val="28"/>
        </w:rPr>
        <w:t>Economic Statistics</w:t>
      </w:r>
    </w:p>
    <w:p w:rsidR="00684CFA" w:rsidRPr="00260C5A" w:rsidRDefault="00684CFA" w:rsidP="004B5E35">
      <w:pPr>
        <w:spacing w:beforeLines="50" w:before="156" w:afterLines="50" w:after="156" w:line="340" w:lineRule="exact"/>
        <w:rPr>
          <w:rFonts w:ascii="方正黑体简体" w:eastAsia="方正黑体简体" w:hAnsi="宋体"/>
          <w:bCs/>
          <w:sz w:val="24"/>
        </w:rPr>
      </w:pPr>
      <w:r w:rsidRPr="00260C5A">
        <w:rPr>
          <w:rFonts w:ascii="方正黑体简体" w:eastAsia="方正黑体简体" w:hAnsi="宋体" w:hint="eastAsia"/>
          <w:bCs/>
          <w:sz w:val="24"/>
        </w:rPr>
        <w:t>一、专业培养目标</w:t>
      </w:r>
    </w:p>
    <w:p w:rsidR="00684CFA" w:rsidRPr="006D4830" w:rsidRDefault="00684CFA" w:rsidP="006D4830">
      <w:pPr>
        <w:spacing w:line="340" w:lineRule="exact"/>
        <w:ind w:firstLineChars="200" w:firstLine="420"/>
        <w:outlineLvl w:val="0"/>
        <w:rPr>
          <w:rFonts w:eastAsia="方正书宋简体"/>
          <w:szCs w:val="21"/>
        </w:rPr>
      </w:pPr>
      <w:r w:rsidRPr="006D4830">
        <w:rPr>
          <w:rFonts w:eastAsia="方正书宋简体" w:hint="eastAsia"/>
          <w:szCs w:val="21"/>
        </w:rPr>
        <w:t>本专业培养品德高尚、心智成熟、诚信踏实、视野广阔、社会责任感强烈，德智体美全面发展，具有扎实经济学、统计学基础，熟练掌握现代统计理论和经济数量分析方法，具有较强的计算机信息处理和独立从事统计调查</w:t>
      </w:r>
      <w:r w:rsidRPr="006D4830">
        <w:rPr>
          <w:rFonts w:eastAsia="方正书宋简体"/>
          <w:szCs w:val="21"/>
        </w:rPr>
        <w:t xml:space="preserve"> </w:t>
      </w:r>
      <w:r w:rsidRPr="006D4830">
        <w:rPr>
          <w:rFonts w:eastAsia="方正书宋简体" w:hint="eastAsia"/>
          <w:szCs w:val="21"/>
        </w:rPr>
        <w:t>、大数据分析与管理的经验和技能，具备在政府部门、金融机构、外资企业和国内大中型公司等单位从事经济统计分析、金融和财务分析、管理咨询、市场调研和商务数据分析等管理和业务工作的高素质创新型、复合型经济管理人才。</w:t>
      </w:r>
    </w:p>
    <w:p w:rsidR="00684CFA" w:rsidRPr="00260C5A" w:rsidRDefault="00684CFA" w:rsidP="004B5E35">
      <w:pPr>
        <w:spacing w:beforeLines="50" w:before="156" w:afterLines="50" w:after="156" w:line="340" w:lineRule="exact"/>
        <w:rPr>
          <w:rFonts w:ascii="方正黑体简体" w:eastAsia="方正黑体简体" w:hAnsi="宋体"/>
          <w:bCs/>
          <w:sz w:val="24"/>
        </w:rPr>
      </w:pPr>
      <w:r w:rsidRPr="00260C5A">
        <w:rPr>
          <w:rFonts w:ascii="方正黑体简体" w:eastAsia="方正黑体简体" w:hAnsi="宋体" w:hint="eastAsia"/>
          <w:bCs/>
          <w:sz w:val="24"/>
        </w:rPr>
        <w:t>二、基本要求</w:t>
      </w:r>
    </w:p>
    <w:p w:rsidR="00684CFA" w:rsidRPr="006D4830" w:rsidRDefault="00684CFA" w:rsidP="006D4830">
      <w:pPr>
        <w:spacing w:line="340" w:lineRule="exact"/>
        <w:ind w:firstLineChars="200" w:firstLine="420"/>
        <w:outlineLvl w:val="0"/>
        <w:rPr>
          <w:rFonts w:eastAsia="方正书宋简体"/>
          <w:szCs w:val="21"/>
        </w:rPr>
      </w:pPr>
      <w:r w:rsidRPr="006D4830">
        <w:rPr>
          <w:rFonts w:eastAsia="方正书宋简体" w:hint="eastAsia"/>
          <w:szCs w:val="21"/>
        </w:rPr>
        <w:t>本专业学生主要学习微观经济学、宏观经济学、货币银行学、统计学、数据分析方法与应用、抽样调查、计量经济学、经济核算、数据挖掘、时间序列分析等课程。</w:t>
      </w:r>
    </w:p>
    <w:p w:rsidR="00684CFA" w:rsidRPr="006D4830" w:rsidRDefault="00684CFA" w:rsidP="006D4830">
      <w:pPr>
        <w:spacing w:line="340" w:lineRule="exact"/>
        <w:ind w:firstLineChars="200" w:firstLine="420"/>
        <w:outlineLvl w:val="0"/>
        <w:rPr>
          <w:rFonts w:ascii="方正黑体简体" w:eastAsia="方正黑体简体"/>
          <w:szCs w:val="21"/>
        </w:rPr>
      </w:pPr>
      <w:r w:rsidRPr="006D4830">
        <w:rPr>
          <w:rFonts w:ascii="方正黑体简体" w:eastAsia="方正黑体简体" w:hint="eastAsia"/>
          <w:szCs w:val="21"/>
        </w:rPr>
        <w:t>本专业毕业生应该具备以下几个方面的知识、能力和素质：</w:t>
      </w:r>
    </w:p>
    <w:p w:rsidR="00684CFA" w:rsidRPr="006D4830" w:rsidRDefault="00684CFA" w:rsidP="006D4830">
      <w:pPr>
        <w:spacing w:line="340" w:lineRule="exact"/>
        <w:ind w:firstLineChars="200" w:firstLine="420"/>
        <w:outlineLvl w:val="0"/>
        <w:rPr>
          <w:rFonts w:eastAsia="方正书宋简体"/>
          <w:szCs w:val="21"/>
        </w:rPr>
      </w:pPr>
      <w:r w:rsidRPr="006D4830">
        <w:rPr>
          <w:rFonts w:eastAsia="方正书宋简体"/>
          <w:szCs w:val="21"/>
        </w:rPr>
        <w:t>1.</w:t>
      </w:r>
      <w:r>
        <w:rPr>
          <w:rFonts w:eastAsia="方正书宋简体"/>
          <w:szCs w:val="21"/>
        </w:rPr>
        <w:t xml:space="preserve"> </w:t>
      </w:r>
      <w:r w:rsidRPr="006D4830">
        <w:rPr>
          <w:rFonts w:eastAsia="方正书宋简体" w:hint="eastAsia"/>
          <w:szCs w:val="21"/>
        </w:rPr>
        <w:t>具有良好的政治素质、道德品质、诚信意识和团队合作精神，具备较强的跨学科沟通的基本素质，有较强的知识更新创新能力；</w:t>
      </w:r>
    </w:p>
    <w:p w:rsidR="00684CFA" w:rsidRPr="006D4830" w:rsidRDefault="00684CFA" w:rsidP="006D4830">
      <w:pPr>
        <w:spacing w:line="340" w:lineRule="exact"/>
        <w:ind w:firstLineChars="200" w:firstLine="420"/>
        <w:outlineLvl w:val="0"/>
        <w:rPr>
          <w:rFonts w:eastAsia="方正书宋简体"/>
          <w:szCs w:val="21"/>
        </w:rPr>
      </w:pPr>
      <w:r w:rsidRPr="006D4830">
        <w:rPr>
          <w:rFonts w:eastAsia="方正书宋简体"/>
          <w:szCs w:val="21"/>
        </w:rPr>
        <w:t>2.</w:t>
      </w:r>
      <w:r>
        <w:rPr>
          <w:rFonts w:eastAsia="方正书宋简体"/>
          <w:szCs w:val="21"/>
        </w:rPr>
        <w:t xml:space="preserve"> </w:t>
      </w:r>
      <w:r w:rsidRPr="006D4830">
        <w:rPr>
          <w:rFonts w:eastAsia="方正书宋简体" w:hint="eastAsia"/>
          <w:szCs w:val="21"/>
        </w:rPr>
        <w:t>打好扎实的经济学、统计学和数学基础，掌握经济统计理论基础和现代经济学分析方法，能够根据数据的特点选用恰当的统计方法进行分析和推断，具备一定的从事经济统计学工作所需的数学、统计学知识，能够使用经济和统计学相关理论发现问题、分析问题和解决问题；</w:t>
      </w:r>
    </w:p>
    <w:p w:rsidR="00684CFA" w:rsidRPr="006D4830" w:rsidRDefault="00684CFA" w:rsidP="006D4830">
      <w:pPr>
        <w:spacing w:line="340" w:lineRule="exact"/>
        <w:ind w:firstLineChars="200" w:firstLine="420"/>
        <w:outlineLvl w:val="0"/>
        <w:rPr>
          <w:rFonts w:eastAsia="方正书宋简体"/>
          <w:szCs w:val="21"/>
        </w:rPr>
      </w:pPr>
      <w:r w:rsidRPr="006D4830">
        <w:rPr>
          <w:rFonts w:eastAsia="方正书宋简体"/>
          <w:szCs w:val="21"/>
        </w:rPr>
        <w:t>3.</w:t>
      </w:r>
      <w:r>
        <w:rPr>
          <w:rFonts w:eastAsia="方正书宋简体"/>
          <w:szCs w:val="21"/>
        </w:rPr>
        <w:t xml:space="preserve"> </w:t>
      </w:r>
      <w:r w:rsidRPr="006D4830">
        <w:rPr>
          <w:rFonts w:eastAsia="方正书宋简体" w:hint="eastAsia"/>
          <w:szCs w:val="21"/>
        </w:rPr>
        <w:t>具有熟练使用计算机处理多种数据的调查、统计、整理和挖掘能力，可以应用多种统计软件，能够使用算法设计，编写一般统计分析程序；</w:t>
      </w:r>
    </w:p>
    <w:p w:rsidR="00684CFA" w:rsidRPr="006D4830" w:rsidRDefault="00684CFA" w:rsidP="006D4830">
      <w:pPr>
        <w:spacing w:line="340" w:lineRule="exact"/>
        <w:ind w:firstLineChars="200" w:firstLine="420"/>
        <w:outlineLvl w:val="0"/>
        <w:rPr>
          <w:rFonts w:eastAsia="方正书宋简体"/>
          <w:szCs w:val="21"/>
        </w:rPr>
      </w:pPr>
      <w:r w:rsidRPr="006D4830">
        <w:rPr>
          <w:rFonts w:eastAsia="方正书宋简体"/>
          <w:szCs w:val="21"/>
        </w:rPr>
        <w:t>4.</w:t>
      </w:r>
      <w:r>
        <w:rPr>
          <w:rFonts w:eastAsia="方正书宋简体"/>
          <w:szCs w:val="21"/>
        </w:rPr>
        <w:t xml:space="preserve"> </w:t>
      </w:r>
      <w:r w:rsidRPr="006D4830">
        <w:rPr>
          <w:rFonts w:eastAsia="方正书宋简体" w:hint="eastAsia"/>
          <w:szCs w:val="21"/>
        </w:rPr>
        <w:t>掌握本专业前沿基础研究的知识</w:t>
      </w:r>
      <w:r>
        <w:rPr>
          <w:rFonts w:eastAsia="方正书宋简体" w:hint="eastAsia"/>
          <w:szCs w:val="21"/>
        </w:rPr>
        <w:t>和技能，初步具备独立科研的能力，具备从事经济统计实际工作的能力；</w:t>
      </w:r>
    </w:p>
    <w:p w:rsidR="00684CFA" w:rsidRPr="006D4830" w:rsidRDefault="00684CFA" w:rsidP="006D4830">
      <w:pPr>
        <w:spacing w:line="340" w:lineRule="exact"/>
        <w:ind w:firstLineChars="200" w:firstLine="420"/>
        <w:outlineLvl w:val="0"/>
        <w:rPr>
          <w:rFonts w:eastAsia="方正书宋简体"/>
          <w:szCs w:val="21"/>
        </w:rPr>
      </w:pPr>
      <w:r w:rsidRPr="006D4830">
        <w:rPr>
          <w:rFonts w:eastAsia="方正书宋简体"/>
          <w:szCs w:val="21"/>
        </w:rPr>
        <w:t>5.</w:t>
      </w:r>
      <w:r>
        <w:rPr>
          <w:rFonts w:eastAsia="方正书宋简体"/>
          <w:szCs w:val="21"/>
        </w:rPr>
        <w:t xml:space="preserve"> </w:t>
      </w:r>
      <w:r w:rsidRPr="006D4830">
        <w:rPr>
          <w:rFonts w:eastAsia="方正书宋简体" w:hint="eastAsia"/>
          <w:szCs w:val="21"/>
        </w:rPr>
        <w:t>具备良好的语言基础</w:t>
      </w:r>
      <w:r>
        <w:rPr>
          <w:rFonts w:eastAsia="方正书宋简体" w:hint="eastAsia"/>
          <w:szCs w:val="21"/>
        </w:rPr>
        <w:t>和表达能力，熟练掌握一门外语，具有较强的听、读、写、说、译能力。</w:t>
      </w:r>
    </w:p>
    <w:p w:rsidR="00684CFA" w:rsidRPr="00260C5A" w:rsidRDefault="00684CFA" w:rsidP="004B5E35">
      <w:pPr>
        <w:spacing w:beforeLines="50" w:before="156" w:afterLines="50" w:after="156" w:line="340" w:lineRule="exact"/>
        <w:rPr>
          <w:rFonts w:ascii="方正黑体简体" w:eastAsia="方正黑体简体" w:hAnsi="宋体"/>
          <w:bCs/>
          <w:sz w:val="24"/>
        </w:rPr>
      </w:pPr>
      <w:r w:rsidRPr="00260C5A">
        <w:rPr>
          <w:rFonts w:ascii="方正黑体简体" w:eastAsia="方正黑体简体" w:hAnsi="宋体" w:hint="eastAsia"/>
          <w:bCs/>
          <w:sz w:val="24"/>
        </w:rPr>
        <w:t>三、学制及授予学位</w:t>
      </w:r>
    </w:p>
    <w:p w:rsidR="00684CFA" w:rsidRPr="006D4830" w:rsidRDefault="00684CFA" w:rsidP="006D4830">
      <w:pPr>
        <w:spacing w:line="340" w:lineRule="exact"/>
        <w:ind w:firstLineChars="200" w:firstLine="420"/>
        <w:outlineLvl w:val="0"/>
        <w:rPr>
          <w:rFonts w:eastAsia="方正书宋简体"/>
          <w:szCs w:val="21"/>
        </w:rPr>
      </w:pPr>
      <w:r w:rsidRPr="006D4830">
        <w:rPr>
          <w:rFonts w:eastAsia="方正书宋简体" w:hint="eastAsia"/>
          <w:szCs w:val="21"/>
        </w:rPr>
        <w:t>学</w:t>
      </w:r>
      <w:r w:rsidRPr="006D4830">
        <w:rPr>
          <w:rFonts w:eastAsia="方正书宋简体"/>
          <w:szCs w:val="21"/>
        </w:rPr>
        <w:t xml:space="preserve">    </w:t>
      </w:r>
      <w:r w:rsidRPr="006D4830">
        <w:rPr>
          <w:rFonts w:eastAsia="方正书宋简体" w:hint="eastAsia"/>
          <w:szCs w:val="21"/>
        </w:rPr>
        <w:t>制：</w:t>
      </w:r>
      <w:r w:rsidRPr="006D4830">
        <w:rPr>
          <w:rFonts w:eastAsia="方正书宋简体"/>
          <w:szCs w:val="21"/>
        </w:rPr>
        <w:t>4</w:t>
      </w:r>
      <w:r w:rsidRPr="006D4830">
        <w:rPr>
          <w:rFonts w:eastAsia="方正书宋简体" w:hint="eastAsia"/>
          <w:szCs w:val="21"/>
        </w:rPr>
        <w:t>年</w:t>
      </w:r>
    </w:p>
    <w:p w:rsidR="00684CFA" w:rsidRPr="006D4830" w:rsidRDefault="00684CFA" w:rsidP="006D4830">
      <w:pPr>
        <w:spacing w:line="340" w:lineRule="exact"/>
        <w:ind w:firstLineChars="200" w:firstLine="420"/>
        <w:outlineLvl w:val="0"/>
        <w:rPr>
          <w:rFonts w:eastAsia="方正书宋简体"/>
          <w:szCs w:val="21"/>
        </w:rPr>
      </w:pPr>
      <w:r w:rsidRPr="006D4830">
        <w:rPr>
          <w:rFonts w:eastAsia="方正书宋简体" w:hint="eastAsia"/>
          <w:szCs w:val="21"/>
        </w:rPr>
        <w:t>授予学位：经济学学士</w:t>
      </w:r>
    </w:p>
    <w:p w:rsidR="00684CFA" w:rsidRPr="00260C5A" w:rsidRDefault="00684CFA" w:rsidP="004B5E35">
      <w:pPr>
        <w:spacing w:beforeLines="50" w:before="156" w:afterLines="50" w:after="156" w:line="340" w:lineRule="exact"/>
        <w:rPr>
          <w:rFonts w:ascii="方正黑体简体" w:eastAsia="方正黑体简体" w:hAnsi="宋体"/>
          <w:bCs/>
          <w:sz w:val="24"/>
        </w:rPr>
      </w:pPr>
      <w:r w:rsidRPr="00260C5A">
        <w:rPr>
          <w:rFonts w:ascii="方正黑体简体" w:eastAsia="方正黑体简体" w:hAnsi="宋体" w:hint="eastAsia"/>
          <w:bCs/>
          <w:sz w:val="24"/>
        </w:rPr>
        <w:t>四、主干学科</w:t>
      </w:r>
    </w:p>
    <w:p w:rsidR="00684CFA" w:rsidRPr="006D4830" w:rsidRDefault="00684CFA" w:rsidP="006D4830">
      <w:pPr>
        <w:spacing w:line="340" w:lineRule="exact"/>
        <w:ind w:firstLineChars="200" w:firstLine="420"/>
        <w:outlineLvl w:val="0"/>
        <w:rPr>
          <w:rFonts w:eastAsia="方正书宋简体"/>
          <w:szCs w:val="21"/>
        </w:rPr>
      </w:pPr>
      <w:r w:rsidRPr="006D4830">
        <w:rPr>
          <w:rFonts w:eastAsia="方正书宋简体" w:hint="eastAsia"/>
          <w:szCs w:val="21"/>
        </w:rPr>
        <w:t>统计学、经济学</w:t>
      </w:r>
    </w:p>
    <w:p w:rsidR="00684CFA" w:rsidRPr="00260C5A" w:rsidRDefault="00684CFA" w:rsidP="004B5E35">
      <w:pPr>
        <w:spacing w:beforeLines="50" w:before="156" w:afterLines="50" w:after="156" w:line="340" w:lineRule="exact"/>
        <w:rPr>
          <w:rFonts w:ascii="方正黑体简体" w:eastAsia="方正黑体简体" w:hAnsi="宋体"/>
          <w:bCs/>
          <w:sz w:val="24"/>
        </w:rPr>
      </w:pPr>
      <w:r w:rsidRPr="00260C5A">
        <w:rPr>
          <w:rFonts w:ascii="方正黑体简体" w:eastAsia="方正黑体简体" w:hAnsi="宋体" w:hint="eastAsia"/>
          <w:bCs/>
          <w:sz w:val="24"/>
        </w:rPr>
        <w:t>五、主要课程设置</w:t>
      </w:r>
    </w:p>
    <w:p w:rsidR="00684CFA" w:rsidRPr="006D4830" w:rsidRDefault="00684CFA" w:rsidP="006D4830">
      <w:pPr>
        <w:spacing w:line="340" w:lineRule="exact"/>
        <w:ind w:firstLineChars="200" w:firstLine="420"/>
        <w:outlineLvl w:val="0"/>
        <w:rPr>
          <w:rFonts w:eastAsia="方正书宋简体"/>
          <w:szCs w:val="21"/>
        </w:rPr>
      </w:pPr>
      <w:r w:rsidRPr="006D4830">
        <w:rPr>
          <w:rFonts w:eastAsia="方正书宋简体" w:hint="eastAsia"/>
          <w:szCs w:val="21"/>
        </w:rPr>
        <w:t>微观经济学、宏观经济学、货币银行学、统计学、数据分析方法与应用、抽样调查、计量经济学、经济核算、数据挖掘、时间序列分析</w:t>
      </w:r>
    </w:p>
    <w:p w:rsidR="00684CFA" w:rsidRPr="00260C5A" w:rsidRDefault="00684CFA" w:rsidP="004B5E35">
      <w:pPr>
        <w:spacing w:beforeLines="50" w:before="156" w:afterLines="50" w:after="156" w:line="340" w:lineRule="exact"/>
        <w:rPr>
          <w:rFonts w:ascii="方正黑体简体" w:eastAsia="方正黑体简体" w:hAnsi="宋体"/>
          <w:bCs/>
          <w:sz w:val="24"/>
        </w:rPr>
      </w:pPr>
      <w:r w:rsidRPr="00260C5A">
        <w:rPr>
          <w:rFonts w:ascii="方正黑体简体" w:eastAsia="方正黑体简体" w:hAnsi="宋体" w:hint="eastAsia"/>
          <w:bCs/>
          <w:sz w:val="24"/>
        </w:rPr>
        <w:lastRenderedPageBreak/>
        <w:t>六、毕业学分要求</w:t>
      </w:r>
    </w:p>
    <w:p w:rsidR="00684CFA" w:rsidRPr="006D4830" w:rsidRDefault="00684CFA" w:rsidP="006D4830">
      <w:pPr>
        <w:spacing w:line="340" w:lineRule="exact"/>
        <w:ind w:firstLineChars="200" w:firstLine="420"/>
        <w:outlineLvl w:val="0"/>
        <w:rPr>
          <w:rFonts w:eastAsia="方正书宋简体"/>
          <w:szCs w:val="21"/>
        </w:rPr>
      </w:pPr>
      <w:r w:rsidRPr="006D4830">
        <w:rPr>
          <w:rFonts w:eastAsia="方正书宋简体" w:hint="eastAsia"/>
          <w:szCs w:val="21"/>
        </w:rPr>
        <w:t>本专业毕业生应至少修满</w:t>
      </w:r>
      <w:r>
        <w:rPr>
          <w:rFonts w:eastAsia="方正书宋简体"/>
          <w:szCs w:val="21"/>
        </w:rPr>
        <w:t>149</w:t>
      </w:r>
      <w:r w:rsidRPr="006D4830">
        <w:rPr>
          <w:rFonts w:eastAsia="方正书宋简体" w:hint="eastAsia"/>
          <w:szCs w:val="21"/>
        </w:rPr>
        <w:t>个学分，其中课程学分不少于</w:t>
      </w:r>
      <w:r w:rsidRPr="006D4830">
        <w:rPr>
          <w:rFonts w:eastAsia="方正书宋简体"/>
          <w:szCs w:val="21"/>
        </w:rPr>
        <w:t>128</w:t>
      </w:r>
      <w:r w:rsidRPr="006D4830">
        <w:rPr>
          <w:rFonts w:eastAsia="方正书宋简体" w:hint="eastAsia"/>
          <w:szCs w:val="21"/>
        </w:rPr>
        <w:t>，实践教学环节学分</w:t>
      </w:r>
      <w:r w:rsidR="001D7E55">
        <w:rPr>
          <w:rFonts w:eastAsia="方正书宋简体" w:hint="eastAsia"/>
          <w:szCs w:val="21"/>
        </w:rPr>
        <w:t>不少于</w:t>
      </w:r>
      <w:r>
        <w:rPr>
          <w:rFonts w:eastAsia="方正书宋简体"/>
          <w:szCs w:val="21"/>
        </w:rPr>
        <w:t>21</w:t>
      </w:r>
      <w:r w:rsidRPr="006D4830">
        <w:rPr>
          <w:rFonts w:eastAsia="方正书宋简体" w:hint="eastAsia"/>
          <w:szCs w:val="21"/>
        </w:rPr>
        <w:t>。</w:t>
      </w:r>
    </w:p>
    <w:p w:rsidR="00684CFA" w:rsidRPr="00260C5A" w:rsidRDefault="00684CFA" w:rsidP="004B5E35">
      <w:pPr>
        <w:spacing w:beforeLines="50" w:before="156" w:afterLines="50" w:after="156" w:line="340" w:lineRule="exact"/>
        <w:rPr>
          <w:rFonts w:ascii="方正黑体简体" w:eastAsia="方正黑体简体" w:hAnsi="宋体"/>
          <w:bCs/>
          <w:sz w:val="24"/>
        </w:rPr>
      </w:pPr>
      <w:r w:rsidRPr="00260C5A">
        <w:rPr>
          <w:rFonts w:ascii="方正黑体简体" w:eastAsia="方正黑体简体" w:hAnsi="宋体" w:hint="eastAsia"/>
          <w:bCs/>
          <w:sz w:val="24"/>
        </w:rPr>
        <w:t>七、培养目标实现矩阵</w:t>
      </w:r>
      <w:bookmarkStart w:id="0" w:name="_GoBack"/>
      <w:bookmarkEnd w:id="0"/>
    </w:p>
    <w:p w:rsidR="00684CFA" w:rsidRPr="006D4830" w:rsidRDefault="00684CFA" w:rsidP="004B5E35">
      <w:pPr>
        <w:spacing w:afterLines="50" w:after="156" w:line="340" w:lineRule="exact"/>
        <w:ind w:firstLineChars="200" w:firstLine="420"/>
        <w:outlineLvl w:val="0"/>
        <w:rPr>
          <w:rFonts w:eastAsia="方正书宋简体"/>
          <w:szCs w:val="21"/>
        </w:rPr>
      </w:pPr>
      <w:r w:rsidRPr="006D4830">
        <w:rPr>
          <w:rFonts w:eastAsia="方正书宋简体" w:hint="eastAsia"/>
          <w:szCs w:val="21"/>
        </w:rPr>
        <w:t>按照</w:t>
      </w:r>
      <w:r w:rsidRPr="006D4830">
        <w:rPr>
          <w:rFonts w:eastAsia="方正书宋简体"/>
          <w:szCs w:val="21"/>
        </w:rPr>
        <w:t>“</w:t>
      </w:r>
      <w:r w:rsidRPr="006D4830">
        <w:rPr>
          <w:rFonts w:eastAsia="方正书宋简体" w:hint="eastAsia"/>
          <w:szCs w:val="21"/>
        </w:rPr>
        <w:t>以人为本、德育为先、能力为重、全面发展</w:t>
      </w:r>
      <w:r w:rsidRPr="006D4830">
        <w:rPr>
          <w:rFonts w:eastAsia="方正书宋简体"/>
          <w:szCs w:val="21"/>
        </w:rPr>
        <w:t>”</w:t>
      </w:r>
      <w:r w:rsidRPr="006D4830">
        <w:rPr>
          <w:rFonts w:eastAsia="方正书宋简体" w:hint="eastAsia"/>
          <w:szCs w:val="21"/>
        </w:rPr>
        <w:t>要求，用理论教学、实践教学和第二课堂教学有效支撑专业培养要求，增强各培养环节的针对性，实现人才培养的</w:t>
      </w:r>
      <w:r w:rsidRPr="00B330D5">
        <w:rPr>
          <w:rFonts w:eastAsia="方正书宋简体"/>
          <w:szCs w:val="21"/>
        </w:rPr>
        <w:t>“</w:t>
      </w:r>
      <w:r w:rsidRPr="00B330D5">
        <w:rPr>
          <w:rFonts w:eastAsia="方正书宋简体" w:hint="eastAsia"/>
          <w:szCs w:val="21"/>
        </w:rPr>
        <w:t>可描述、可测量、可区分、可评价、可达成</w:t>
      </w:r>
      <w:r w:rsidRPr="00B330D5">
        <w:rPr>
          <w:rFonts w:eastAsia="方正书宋简体"/>
          <w:szCs w:val="21"/>
        </w:rPr>
        <w:t>”</w:t>
      </w:r>
      <w:r w:rsidRPr="006D4830">
        <w:rPr>
          <w:rFonts w:eastAsia="方正书宋简体" w:hint="eastAsia"/>
          <w:szCs w:val="21"/>
        </w:rPr>
        <w:t>，特制订培养目标实现矩阵。</w:t>
      </w:r>
    </w:p>
    <w:tbl>
      <w:tblPr>
        <w:tblW w:w="87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90"/>
        <w:gridCol w:w="1260"/>
        <w:gridCol w:w="3240"/>
        <w:gridCol w:w="2099"/>
      </w:tblGrid>
      <w:tr w:rsidR="00684CFA" w:rsidRPr="00260C5A" w:rsidTr="006D4830">
        <w:trPr>
          <w:trHeight w:val="454"/>
          <w:jc w:val="center"/>
        </w:trPr>
        <w:tc>
          <w:tcPr>
            <w:tcW w:w="345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培养标准（知识、能力与素质要求）</w:t>
            </w:r>
          </w:p>
        </w:tc>
        <w:tc>
          <w:tcPr>
            <w:tcW w:w="5339" w:type="dxa"/>
            <w:gridSpan w:val="2"/>
            <w:tcBorders>
              <w:top w:val="single" w:sz="8" w:space="0" w:color="auto"/>
            </w:tcBorders>
            <w:vAlign w:val="center"/>
          </w:tcPr>
          <w:p w:rsidR="00684CFA" w:rsidRPr="00260C5A" w:rsidRDefault="00684CFA">
            <w:pPr>
              <w:widowControl/>
              <w:spacing w:line="240" w:lineRule="exact"/>
              <w:jc w:val="center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实现途径</w:t>
            </w:r>
          </w:p>
        </w:tc>
      </w:tr>
      <w:tr w:rsidR="00684CFA" w:rsidRPr="00260C5A" w:rsidTr="006D4830">
        <w:trPr>
          <w:trHeight w:val="567"/>
          <w:jc w:val="center"/>
        </w:trPr>
        <w:tc>
          <w:tcPr>
            <w:tcW w:w="3450" w:type="dxa"/>
            <w:gridSpan w:val="2"/>
            <w:vMerge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</w:p>
        </w:tc>
        <w:tc>
          <w:tcPr>
            <w:tcW w:w="324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课程设置</w:t>
            </w:r>
          </w:p>
        </w:tc>
        <w:tc>
          <w:tcPr>
            <w:tcW w:w="2099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其它（如教学方式、技能竞赛等）</w:t>
            </w:r>
          </w:p>
        </w:tc>
      </w:tr>
      <w:tr w:rsidR="00684CFA" w:rsidRPr="00260C5A" w:rsidTr="006D4830">
        <w:trPr>
          <w:trHeight w:val="567"/>
          <w:jc w:val="center"/>
        </w:trPr>
        <w:tc>
          <w:tcPr>
            <w:tcW w:w="2190" w:type="dxa"/>
            <w:vMerge w:val="restart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标准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1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：具备良好的政治素质、道德品质、诚信意识和团队合作精神</w:t>
            </w:r>
          </w:p>
        </w:tc>
        <w:tc>
          <w:tcPr>
            <w:tcW w:w="126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/>
                <w:kern w:val="0"/>
                <w:sz w:val="18"/>
                <w:szCs w:val="18"/>
              </w:rPr>
              <w:t>1.1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遵守职业道德的能力</w:t>
            </w:r>
          </w:p>
        </w:tc>
        <w:tc>
          <w:tcPr>
            <w:tcW w:w="324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 xml:space="preserve">思想道德修养与法律基础、毕业实习　</w:t>
            </w:r>
          </w:p>
        </w:tc>
        <w:tc>
          <w:tcPr>
            <w:tcW w:w="2099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 xml:space="preserve">贯穿于专业课程教学，专题报告　</w:t>
            </w:r>
          </w:p>
        </w:tc>
      </w:tr>
      <w:tr w:rsidR="00684CFA" w:rsidRPr="00260C5A" w:rsidTr="006D4830">
        <w:trPr>
          <w:trHeight w:val="567"/>
          <w:jc w:val="center"/>
        </w:trPr>
        <w:tc>
          <w:tcPr>
            <w:tcW w:w="2190" w:type="dxa"/>
            <w:vMerge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/>
                <w:kern w:val="0"/>
                <w:sz w:val="18"/>
                <w:szCs w:val="18"/>
              </w:rPr>
              <w:t>1.2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良好的政治素养</w:t>
            </w:r>
          </w:p>
        </w:tc>
        <w:tc>
          <w:tcPr>
            <w:tcW w:w="324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 xml:space="preserve">马克思主义基本原理、毛泽东思想和中国特色社会主义理论体系概论　</w:t>
            </w:r>
          </w:p>
        </w:tc>
        <w:tc>
          <w:tcPr>
            <w:tcW w:w="2099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新闻联播、时事讲坛</w:t>
            </w:r>
          </w:p>
        </w:tc>
      </w:tr>
      <w:tr w:rsidR="00684CFA" w:rsidRPr="00260C5A" w:rsidTr="006D4830">
        <w:trPr>
          <w:trHeight w:val="1077"/>
          <w:jc w:val="center"/>
        </w:trPr>
        <w:tc>
          <w:tcPr>
            <w:tcW w:w="3450" w:type="dxa"/>
            <w:gridSpan w:val="2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标准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2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：具备一定的人文科学、社会科学和自然科学的基础知识与素养。有较强的跨学科沟通的基本素质，较强的知识更新创新能力</w:t>
            </w:r>
          </w:p>
        </w:tc>
        <w:tc>
          <w:tcPr>
            <w:tcW w:w="324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中国近现代史纲要、自然科学和艺术审美类通识教育课程、商务谈判</w:t>
            </w:r>
          </w:p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9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 xml:space="preserve">阅读人文经典、聆听狮子山讲坛、参加校内外社交与社团活动　</w:t>
            </w:r>
          </w:p>
        </w:tc>
      </w:tr>
      <w:tr w:rsidR="00684CFA" w:rsidRPr="00260C5A" w:rsidTr="006D4830">
        <w:trPr>
          <w:trHeight w:val="512"/>
          <w:jc w:val="center"/>
        </w:trPr>
        <w:tc>
          <w:tcPr>
            <w:tcW w:w="3450" w:type="dxa"/>
            <w:gridSpan w:val="2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标准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3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 xml:space="preserve">：具备良好的身心素养和国防意识　</w:t>
            </w:r>
          </w:p>
        </w:tc>
        <w:tc>
          <w:tcPr>
            <w:tcW w:w="324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 xml:space="preserve">军事课、基础体育、体育俱乐部项目　</w:t>
            </w:r>
          </w:p>
        </w:tc>
        <w:tc>
          <w:tcPr>
            <w:tcW w:w="2099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 xml:space="preserve">早操、体育竞技、课余锻炼　</w:t>
            </w:r>
          </w:p>
        </w:tc>
      </w:tr>
      <w:tr w:rsidR="00684CFA" w:rsidRPr="00260C5A" w:rsidTr="006D4830">
        <w:trPr>
          <w:trHeight w:val="851"/>
          <w:jc w:val="center"/>
        </w:trPr>
        <w:tc>
          <w:tcPr>
            <w:tcW w:w="3450" w:type="dxa"/>
            <w:gridSpan w:val="2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标准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4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：具备良好的语言基础和表达能力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,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熟练掌握一门外语，具有较强的听、读、写、说、译能力</w:t>
            </w:r>
          </w:p>
        </w:tc>
        <w:tc>
          <w:tcPr>
            <w:tcW w:w="324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 xml:space="preserve">大学英语、应用写作、毕业论文　</w:t>
            </w:r>
          </w:p>
        </w:tc>
        <w:tc>
          <w:tcPr>
            <w:tcW w:w="2099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 xml:space="preserve">普通话考试、英语等级考试、英语竞赛、相关专业课程教学等等　</w:t>
            </w:r>
          </w:p>
        </w:tc>
      </w:tr>
      <w:tr w:rsidR="00684CFA" w:rsidRPr="00260C5A" w:rsidTr="006D4830">
        <w:trPr>
          <w:trHeight w:val="567"/>
          <w:jc w:val="center"/>
        </w:trPr>
        <w:tc>
          <w:tcPr>
            <w:tcW w:w="2190" w:type="dxa"/>
            <w:vMerge w:val="restart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标准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5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：具备一定从事经济统计学工作所需的数学、统计学知识，能够使用经济和统计学相关理论发现问题、分析问题和解决问题的能力</w:t>
            </w:r>
          </w:p>
        </w:tc>
        <w:tc>
          <w:tcPr>
            <w:tcW w:w="126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/>
                <w:kern w:val="0"/>
                <w:sz w:val="18"/>
                <w:szCs w:val="18"/>
              </w:rPr>
              <w:t>5.1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数学基础</w:t>
            </w:r>
          </w:p>
        </w:tc>
        <w:tc>
          <w:tcPr>
            <w:tcW w:w="324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微积分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D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、线性代数与线性规划、概率论与数理统计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A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、运筹学、数学建模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B</w:t>
            </w:r>
          </w:p>
        </w:tc>
        <w:tc>
          <w:tcPr>
            <w:tcW w:w="2099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数学建模竞赛等</w:t>
            </w:r>
          </w:p>
        </w:tc>
      </w:tr>
      <w:tr w:rsidR="00684CFA" w:rsidRPr="00260C5A" w:rsidTr="006D4830">
        <w:trPr>
          <w:trHeight w:val="567"/>
          <w:jc w:val="center"/>
        </w:trPr>
        <w:tc>
          <w:tcPr>
            <w:tcW w:w="2190" w:type="dxa"/>
            <w:vMerge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/>
                <w:kern w:val="0"/>
                <w:sz w:val="18"/>
                <w:szCs w:val="18"/>
              </w:rPr>
              <w:t>5.2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统计基础知识</w:t>
            </w:r>
          </w:p>
        </w:tc>
        <w:tc>
          <w:tcPr>
            <w:tcW w:w="324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统计学、计量经济学、抽样调查、经济核算、数据挖掘</w:t>
            </w:r>
          </w:p>
        </w:tc>
        <w:tc>
          <w:tcPr>
            <w:tcW w:w="2099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贯穿于专业课程教学、课程实验、各类专题讲座和竞赛</w:t>
            </w:r>
          </w:p>
        </w:tc>
      </w:tr>
      <w:tr w:rsidR="00684CFA" w:rsidRPr="00260C5A" w:rsidTr="006D4830">
        <w:trPr>
          <w:trHeight w:val="851"/>
          <w:jc w:val="center"/>
        </w:trPr>
        <w:tc>
          <w:tcPr>
            <w:tcW w:w="2190" w:type="dxa"/>
            <w:vMerge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/>
                <w:kern w:val="0"/>
                <w:sz w:val="18"/>
                <w:szCs w:val="18"/>
              </w:rPr>
              <w:t>5.3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计算机科学基础</w:t>
            </w:r>
          </w:p>
        </w:tc>
        <w:tc>
          <w:tcPr>
            <w:tcW w:w="324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大学计算机基础及试验、数据管理技术与应用、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C/C++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语言程序设计、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C/C++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语言程序设计实验</w:t>
            </w:r>
          </w:p>
        </w:tc>
        <w:tc>
          <w:tcPr>
            <w:tcW w:w="2099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贯穿于专业课程教学、计算机等级考试等，自学常用计算机软件</w:t>
            </w:r>
          </w:p>
        </w:tc>
      </w:tr>
      <w:tr w:rsidR="00684CFA" w:rsidRPr="00260C5A" w:rsidTr="006D4830">
        <w:trPr>
          <w:trHeight w:val="851"/>
          <w:jc w:val="center"/>
        </w:trPr>
        <w:tc>
          <w:tcPr>
            <w:tcW w:w="2190" w:type="dxa"/>
            <w:vMerge w:val="restart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标准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6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：具有坚实的经济学、金融学和数学基础，掌握基本的经济金融理论基础和现代经济学分析方法，能够根据数据的特点选用恰当的统计方法进行分析和推断</w:t>
            </w:r>
          </w:p>
        </w:tc>
        <w:tc>
          <w:tcPr>
            <w:tcW w:w="126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/>
                <w:kern w:val="0"/>
                <w:sz w:val="18"/>
                <w:szCs w:val="18"/>
              </w:rPr>
              <w:t>6.1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经济学理论基础</w:t>
            </w:r>
          </w:p>
        </w:tc>
        <w:tc>
          <w:tcPr>
            <w:tcW w:w="324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微观经济学、宏观经济学、中级微观经济学、中级宏观经济学、货币银行学、投资学、财务管理学、保险学</w:t>
            </w:r>
          </w:p>
        </w:tc>
        <w:tc>
          <w:tcPr>
            <w:tcW w:w="2099" w:type="dxa"/>
            <w:vMerge w:val="restart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经典文献阅读、学术报告、创新实验课程、阅读经管类报刊杂志</w:t>
            </w:r>
          </w:p>
        </w:tc>
      </w:tr>
      <w:tr w:rsidR="00684CFA" w:rsidRPr="00260C5A" w:rsidTr="006D4830">
        <w:trPr>
          <w:trHeight w:val="624"/>
          <w:jc w:val="center"/>
        </w:trPr>
        <w:tc>
          <w:tcPr>
            <w:tcW w:w="2190" w:type="dxa"/>
            <w:vMerge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/>
                <w:kern w:val="0"/>
                <w:sz w:val="18"/>
                <w:szCs w:val="18"/>
              </w:rPr>
              <w:t>6.2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统计学理论基础</w:t>
            </w:r>
          </w:p>
        </w:tc>
        <w:tc>
          <w:tcPr>
            <w:tcW w:w="324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统计学、计量经济学、概率论与数理统计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A</w:t>
            </w:r>
          </w:p>
        </w:tc>
        <w:tc>
          <w:tcPr>
            <w:tcW w:w="2099" w:type="dxa"/>
            <w:vMerge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</w:p>
        </w:tc>
      </w:tr>
      <w:tr w:rsidR="00684CFA" w:rsidRPr="00260C5A" w:rsidTr="006D4830">
        <w:trPr>
          <w:trHeight w:val="1077"/>
          <w:jc w:val="center"/>
        </w:trPr>
        <w:tc>
          <w:tcPr>
            <w:tcW w:w="2190" w:type="dxa"/>
            <w:vMerge w:val="restart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标准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7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：具有熟练使用计算机处理多种数据（包括大数据）的调查、统计、整理和挖掘能力，可以应用多种统计软件，能够使用算法设计，编写一般统计分析程序</w:t>
            </w:r>
          </w:p>
        </w:tc>
        <w:tc>
          <w:tcPr>
            <w:tcW w:w="126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/>
                <w:kern w:val="0"/>
                <w:sz w:val="18"/>
                <w:szCs w:val="18"/>
              </w:rPr>
              <w:t>7.1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数据</w:t>
            </w:r>
          </w:p>
        </w:tc>
        <w:tc>
          <w:tcPr>
            <w:tcW w:w="324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抽样调查、时间序列分析、经济核算、贝叶斯统计、数据分析、数据分析方法与应用、数据分析方法与应用实验、数据管理技术与应用、数据挖掘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A</w:t>
            </w:r>
          </w:p>
        </w:tc>
        <w:tc>
          <w:tcPr>
            <w:tcW w:w="2099" w:type="dxa"/>
            <w:vMerge w:val="restart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大学生课外科技创新活动</w:t>
            </w:r>
          </w:p>
        </w:tc>
      </w:tr>
      <w:tr w:rsidR="00684CFA" w:rsidRPr="00260C5A" w:rsidTr="006D4830">
        <w:trPr>
          <w:trHeight w:val="851"/>
          <w:jc w:val="center"/>
        </w:trPr>
        <w:tc>
          <w:tcPr>
            <w:tcW w:w="2190" w:type="dxa"/>
            <w:vMerge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/>
                <w:kern w:val="0"/>
                <w:sz w:val="18"/>
                <w:szCs w:val="18"/>
              </w:rPr>
              <w:t>7.2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软件</w:t>
            </w:r>
          </w:p>
        </w:tc>
        <w:tc>
          <w:tcPr>
            <w:tcW w:w="324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计量经济学、计量经济学实验、农产品市场预测及预警专题、数据挖掘、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C/C++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语言程序设计、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C/C++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语言程序设计实验</w:t>
            </w:r>
          </w:p>
        </w:tc>
        <w:tc>
          <w:tcPr>
            <w:tcW w:w="2099" w:type="dxa"/>
            <w:vMerge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</w:p>
        </w:tc>
      </w:tr>
      <w:tr w:rsidR="00684CFA" w:rsidRPr="00260C5A" w:rsidTr="006D4830">
        <w:trPr>
          <w:trHeight w:val="624"/>
          <w:jc w:val="center"/>
        </w:trPr>
        <w:tc>
          <w:tcPr>
            <w:tcW w:w="3450" w:type="dxa"/>
            <w:gridSpan w:val="2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lastRenderedPageBreak/>
              <w:t>标准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8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：具备从事本专业前沿基础研究的知识和技能</w:t>
            </w:r>
          </w:p>
        </w:tc>
        <w:tc>
          <w:tcPr>
            <w:tcW w:w="324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毕业论文写作与学术道德、毕业实习与毕业论文</w:t>
            </w:r>
          </w:p>
        </w:tc>
        <w:tc>
          <w:tcPr>
            <w:tcW w:w="2099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贯穿于专业课程教学、大学生课外科技创新活动</w:t>
            </w:r>
          </w:p>
        </w:tc>
      </w:tr>
      <w:tr w:rsidR="00684CFA" w:rsidRPr="00260C5A" w:rsidTr="006D4830">
        <w:trPr>
          <w:trHeight w:val="624"/>
          <w:jc w:val="center"/>
        </w:trPr>
        <w:tc>
          <w:tcPr>
            <w:tcW w:w="3450" w:type="dxa"/>
            <w:gridSpan w:val="2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标准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9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：初步具备独立科学研究能力</w:t>
            </w:r>
          </w:p>
        </w:tc>
        <w:tc>
          <w:tcPr>
            <w:tcW w:w="3240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数学建模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B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、中级微观经济学、中级宏观经济学、计量经济学、数据挖掘</w:t>
            </w:r>
          </w:p>
        </w:tc>
        <w:tc>
          <w:tcPr>
            <w:tcW w:w="2099" w:type="dxa"/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数学建模竞赛、大学生科技创新活动</w:t>
            </w:r>
          </w:p>
        </w:tc>
      </w:tr>
      <w:tr w:rsidR="00684CFA" w:rsidRPr="00260C5A" w:rsidTr="006D4830">
        <w:trPr>
          <w:trHeight w:val="624"/>
          <w:jc w:val="center"/>
        </w:trPr>
        <w:tc>
          <w:tcPr>
            <w:tcW w:w="3450" w:type="dxa"/>
            <w:gridSpan w:val="2"/>
            <w:tcBorders>
              <w:bottom w:val="single" w:sz="8" w:space="0" w:color="auto"/>
            </w:tcBorders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标准</w:t>
            </w:r>
            <w:r w:rsidRPr="00260C5A">
              <w:rPr>
                <w:rFonts w:eastAsia="方正楷体简体"/>
                <w:kern w:val="0"/>
                <w:sz w:val="18"/>
                <w:szCs w:val="18"/>
              </w:rPr>
              <w:t>10</w:t>
            </w: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：具备从事本专业前沿基础研究的知识和技能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毕业论文写作与学术道德、毕业实习与毕业论文</w:t>
            </w:r>
          </w:p>
        </w:tc>
        <w:tc>
          <w:tcPr>
            <w:tcW w:w="2099" w:type="dxa"/>
            <w:tcBorders>
              <w:bottom w:val="single" w:sz="8" w:space="0" w:color="auto"/>
            </w:tcBorders>
            <w:vAlign w:val="center"/>
          </w:tcPr>
          <w:p w:rsidR="00684CFA" w:rsidRPr="00260C5A" w:rsidRDefault="00684CFA">
            <w:pPr>
              <w:widowControl/>
              <w:spacing w:line="240" w:lineRule="exact"/>
              <w:rPr>
                <w:rFonts w:eastAsia="方正楷体简体"/>
                <w:kern w:val="0"/>
                <w:sz w:val="18"/>
                <w:szCs w:val="18"/>
              </w:rPr>
            </w:pPr>
            <w:r w:rsidRPr="00260C5A">
              <w:rPr>
                <w:rFonts w:eastAsia="方正楷体简体" w:hint="eastAsia"/>
                <w:kern w:val="0"/>
                <w:sz w:val="18"/>
                <w:szCs w:val="18"/>
              </w:rPr>
              <w:t>贯穿于专业课程教学，大学生课外科技创新活动</w:t>
            </w:r>
          </w:p>
        </w:tc>
      </w:tr>
    </w:tbl>
    <w:p w:rsidR="00684CFA" w:rsidRPr="00260C5A" w:rsidRDefault="00684CFA" w:rsidP="004B5E35">
      <w:pPr>
        <w:spacing w:beforeLines="50" w:before="156" w:afterLines="50" w:after="156" w:line="360" w:lineRule="exact"/>
        <w:rPr>
          <w:rFonts w:ascii="方正黑体简体" w:eastAsia="方正黑体简体" w:hAnsi="宋体"/>
          <w:bCs/>
          <w:sz w:val="24"/>
        </w:rPr>
      </w:pPr>
      <w:r w:rsidRPr="00260C5A">
        <w:rPr>
          <w:rFonts w:ascii="方正黑体简体" w:eastAsia="方正黑体简体" w:hAnsi="宋体" w:hint="eastAsia"/>
          <w:bCs/>
          <w:sz w:val="24"/>
        </w:rPr>
        <w:t>八、课程设置与修读要求</w:t>
      </w:r>
    </w:p>
    <w:p w:rsidR="00684CFA" w:rsidRPr="00260C5A" w:rsidRDefault="00684CFA" w:rsidP="004B5E35">
      <w:pPr>
        <w:spacing w:beforeLines="50" w:before="156" w:afterLines="50" w:after="156" w:line="360" w:lineRule="exact"/>
        <w:rPr>
          <w:rFonts w:ascii="方正黑体简体" w:eastAsia="方正黑体简体" w:hAnsi="宋体"/>
          <w:sz w:val="24"/>
        </w:rPr>
      </w:pPr>
      <w:r w:rsidRPr="00260C5A">
        <w:rPr>
          <w:rFonts w:ascii="方正黑体简体" w:eastAsia="方正黑体简体"/>
          <w:sz w:val="24"/>
        </w:rPr>
        <w:t>1</w:t>
      </w:r>
      <w:r w:rsidRPr="00260C5A">
        <w:rPr>
          <w:rFonts w:ascii="方正黑体简体" w:eastAsia="方正黑体简体" w:hAnsi="宋体" w:hint="eastAsia"/>
          <w:sz w:val="24"/>
        </w:rPr>
        <w:t>．文理基础课程</w:t>
      </w:r>
      <w:r>
        <w:rPr>
          <w:rFonts w:ascii="方正黑体简体" w:eastAsia="方正黑体简体" w:hAnsi="宋体"/>
          <w:sz w:val="24"/>
        </w:rPr>
        <w:t xml:space="preserve">  </w:t>
      </w:r>
      <w:r>
        <w:rPr>
          <w:rFonts w:eastAsia="方正书宋简体" w:hint="eastAsia"/>
          <w:b/>
          <w:color w:val="000000"/>
          <w:sz w:val="24"/>
        </w:rPr>
        <w:t>≥</w:t>
      </w:r>
      <w:r>
        <w:rPr>
          <w:rFonts w:ascii="方正黑体简体" w:eastAsia="方正黑体简体"/>
          <w:sz w:val="24"/>
        </w:rPr>
        <w:t>57</w:t>
      </w:r>
      <w:r w:rsidRPr="00260C5A">
        <w:rPr>
          <w:rFonts w:ascii="方正黑体简体" w:eastAsia="方正黑体简体" w:hAnsi="宋体" w:hint="eastAsia"/>
          <w:sz w:val="24"/>
        </w:rPr>
        <w:t>学分</w:t>
      </w:r>
    </w:p>
    <w:p w:rsidR="00684CFA" w:rsidRPr="006D4830" w:rsidRDefault="00684CFA" w:rsidP="006D4830">
      <w:pPr>
        <w:spacing w:line="360" w:lineRule="exact"/>
        <w:ind w:firstLineChars="200" w:firstLine="420"/>
        <w:rPr>
          <w:rFonts w:eastAsia="方正书宋简体"/>
          <w:sz w:val="24"/>
        </w:rPr>
      </w:pPr>
      <w:r w:rsidRPr="006D4830">
        <w:rPr>
          <w:rFonts w:eastAsia="方正书宋简体" w:hint="eastAsia"/>
          <w:kern w:val="0"/>
          <w:szCs w:val="21"/>
        </w:rPr>
        <w:t>由思想政治理论课程、通识课程、公共外语课程、数理化计算机课程和体育课程组成，设立六大模块：理想信念与人生价值、国际视野与文明对话、数理基础与科学素养、文史经典与文化传承、艺术鉴赏与审美体验、创新创业与社会发展。</w:t>
      </w:r>
    </w:p>
    <w:p w:rsidR="00684CFA" w:rsidRPr="006D4830" w:rsidRDefault="00684CFA" w:rsidP="004B5E35">
      <w:pPr>
        <w:spacing w:beforeLines="20" w:before="62" w:afterLines="20" w:after="62" w:line="360" w:lineRule="exact"/>
        <w:ind w:firstLineChars="200" w:firstLine="420"/>
        <w:outlineLvl w:val="0"/>
        <w:rPr>
          <w:rFonts w:eastAsia="方正书宋简体"/>
          <w:b/>
          <w:szCs w:val="21"/>
        </w:rPr>
      </w:pPr>
      <w:r w:rsidRPr="006D4830">
        <w:rPr>
          <w:rFonts w:eastAsia="方正书宋简体" w:hint="eastAsia"/>
          <w:b/>
          <w:szCs w:val="21"/>
        </w:rPr>
        <w:t>（</w:t>
      </w:r>
      <w:r w:rsidRPr="006D4830">
        <w:rPr>
          <w:rFonts w:eastAsia="方正书宋简体"/>
          <w:b/>
          <w:szCs w:val="21"/>
        </w:rPr>
        <w:t>1</w:t>
      </w:r>
      <w:r w:rsidRPr="006D4830">
        <w:rPr>
          <w:rFonts w:eastAsia="方正书宋简体" w:hint="eastAsia"/>
          <w:b/>
          <w:szCs w:val="21"/>
        </w:rPr>
        <w:t>）思想政治理论</w:t>
      </w:r>
      <w:r w:rsidRPr="006D4830">
        <w:rPr>
          <w:rFonts w:eastAsia="方正书宋简体"/>
          <w:b/>
          <w:szCs w:val="21"/>
        </w:rPr>
        <w:t xml:space="preserve">  14</w:t>
      </w:r>
      <w:r w:rsidRPr="006D4830">
        <w:rPr>
          <w:rFonts w:eastAsia="方正书宋简体" w:hint="eastAsia"/>
          <w:b/>
          <w:szCs w:val="21"/>
        </w:rPr>
        <w:t>学分</w:t>
      </w:r>
    </w:p>
    <w:tbl>
      <w:tblPr>
        <w:tblW w:w="8789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61"/>
        <w:gridCol w:w="3686"/>
        <w:gridCol w:w="567"/>
        <w:gridCol w:w="567"/>
        <w:gridCol w:w="567"/>
        <w:gridCol w:w="567"/>
        <w:gridCol w:w="567"/>
        <w:gridCol w:w="907"/>
      </w:tblGrid>
      <w:tr w:rsidR="00684CFA" w:rsidRPr="006D4830" w:rsidTr="006D4830">
        <w:trPr>
          <w:trHeight w:val="624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课程编码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课程名称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学分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总</w:t>
            </w:r>
          </w:p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讲课</w:t>
            </w:r>
          </w:p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实践</w:t>
            </w:r>
          </w:p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开课</w:t>
            </w:r>
          </w:p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学期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开课</w:t>
            </w:r>
          </w:p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学院</w:t>
            </w:r>
          </w:p>
        </w:tc>
      </w:tr>
      <w:tr w:rsidR="00684CFA" w:rsidRPr="006D4830" w:rsidTr="006D4830">
        <w:trPr>
          <w:trHeight w:val="624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3113009004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思想道德修养与法律基础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Ethnics and law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proofErr w:type="gramStart"/>
            <w:r w:rsidRPr="006D4830">
              <w:rPr>
                <w:rFonts w:eastAsia="方正书宋简体" w:hint="eastAsia"/>
                <w:szCs w:val="21"/>
              </w:rPr>
              <w:t>马院</w:t>
            </w:r>
            <w:proofErr w:type="gramEnd"/>
          </w:p>
        </w:tc>
      </w:tr>
      <w:tr w:rsidR="00684CFA" w:rsidRPr="006D4830" w:rsidTr="006D4830">
        <w:trPr>
          <w:trHeight w:val="624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3113009003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中国近现代史纲要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Outline of Chinese modern history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proofErr w:type="gramStart"/>
            <w:r w:rsidRPr="006D4830">
              <w:rPr>
                <w:rFonts w:eastAsia="方正书宋简体" w:hint="eastAsia"/>
                <w:szCs w:val="21"/>
              </w:rPr>
              <w:t>马院</w:t>
            </w:r>
            <w:proofErr w:type="gramEnd"/>
          </w:p>
        </w:tc>
      </w:tr>
      <w:tr w:rsidR="00684CFA" w:rsidRPr="006D4830" w:rsidTr="006D4830">
        <w:trPr>
          <w:trHeight w:val="624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3113009001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马克思主义基本原理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proofErr w:type="spellStart"/>
            <w:r w:rsidRPr="006D4830">
              <w:rPr>
                <w:rFonts w:eastAsia="方正书宋简体"/>
                <w:szCs w:val="21"/>
              </w:rPr>
              <w:t>Basical</w:t>
            </w:r>
            <w:proofErr w:type="spellEnd"/>
            <w:r w:rsidRPr="006D4830">
              <w:rPr>
                <w:rFonts w:eastAsia="方正书宋简体"/>
                <w:szCs w:val="21"/>
              </w:rPr>
              <w:t xml:space="preserve"> knowledge of Marxism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proofErr w:type="gramStart"/>
            <w:r w:rsidRPr="006D4830">
              <w:rPr>
                <w:rFonts w:eastAsia="方正书宋简体" w:hint="eastAsia"/>
                <w:szCs w:val="21"/>
              </w:rPr>
              <w:t>马院</w:t>
            </w:r>
            <w:proofErr w:type="gramEnd"/>
          </w:p>
        </w:tc>
      </w:tr>
      <w:tr w:rsidR="00684CFA" w:rsidRPr="006D4830" w:rsidTr="006D4830">
        <w:trPr>
          <w:trHeight w:val="1361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3113009002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毛泽东思想和中国特色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社会主义理论体系概论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 xml:space="preserve">Outline to Mao Zedong Thoughts and 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 xml:space="preserve">The Chinese Characteristic 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Socialism Theory System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96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proofErr w:type="gramStart"/>
            <w:r w:rsidRPr="006D4830">
              <w:rPr>
                <w:rFonts w:eastAsia="方正书宋简体" w:hint="eastAsia"/>
                <w:szCs w:val="21"/>
              </w:rPr>
              <w:t>马院</w:t>
            </w:r>
            <w:proofErr w:type="gramEnd"/>
          </w:p>
        </w:tc>
      </w:tr>
    </w:tbl>
    <w:p w:rsidR="00684CFA" w:rsidRPr="006D4830" w:rsidRDefault="00684CFA" w:rsidP="004B5E35">
      <w:pPr>
        <w:spacing w:beforeLines="20" w:before="62" w:afterLines="20" w:after="62" w:line="360" w:lineRule="exact"/>
        <w:ind w:firstLineChars="200" w:firstLine="420"/>
        <w:rPr>
          <w:rFonts w:eastAsia="方正书宋简体"/>
          <w:b/>
          <w:szCs w:val="21"/>
        </w:rPr>
      </w:pPr>
      <w:r w:rsidRPr="006D4830">
        <w:rPr>
          <w:rFonts w:eastAsia="方正书宋简体" w:hint="eastAsia"/>
          <w:b/>
          <w:szCs w:val="21"/>
        </w:rPr>
        <w:t>（</w:t>
      </w:r>
      <w:r w:rsidRPr="006D4830">
        <w:rPr>
          <w:rFonts w:eastAsia="方正书宋简体"/>
          <w:b/>
          <w:szCs w:val="21"/>
        </w:rPr>
        <w:t>2</w:t>
      </w:r>
      <w:r w:rsidRPr="006D4830">
        <w:rPr>
          <w:rFonts w:eastAsia="方正书宋简体" w:hint="eastAsia"/>
          <w:b/>
          <w:szCs w:val="21"/>
        </w:rPr>
        <w:t>）英语</w:t>
      </w:r>
      <w:r w:rsidRPr="006D4830">
        <w:rPr>
          <w:rFonts w:eastAsia="方正书宋简体"/>
          <w:b/>
          <w:szCs w:val="21"/>
        </w:rPr>
        <w:t xml:space="preserve">  9</w:t>
      </w:r>
      <w:r w:rsidRPr="006D4830">
        <w:rPr>
          <w:rFonts w:eastAsia="方正书宋简体" w:hint="eastAsia"/>
          <w:b/>
          <w:szCs w:val="21"/>
        </w:rPr>
        <w:t>学分</w:t>
      </w:r>
    </w:p>
    <w:p w:rsidR="00684CFA" w:rsidRPr="006D4830" w:rsidRDefault="00684CFA" w:rsidP="006D4830">
      <w:pPr>
        <w:snapToGrid w:val="0"/>
        <w:spacing w:line="360" w:lineRule="exact"/>
        <w:ind w:firstLineChars="200" w:firstLine="420"/>
        <w:rPr>
          <w:rFonts w:eastAsia="方正书宋简体"/>
          <w:bCs/>
          <w:szCs w:val="21"/>
        </w:rPr>
      </w:pPr>
      <w:r w:rsidRPr="006D4830">
        <w:rPr>
          <w:rFonts w:eastAsia="方正书宋简体" w:hint="eastAsia"/>
          <w:bCs/>
          <w:szCs w:val="21"/>
        </w:rPr>
        <w:t>大学英语共计</w:t>
      </w:r>
      <w:r w:rsidRPr="006D4830">
        <w:rPr>
          <w:rFonts w:eastAsia="方正书宋简体"/>
          <w:bCs/>
          <w:szCs w:val="21"/>
        </w:rPr>
        <w:t>9</w:t>
      </w:r>
      <w:r w:rsidRPr="006D4830">
        <w:rPr>
          <w:rFonts w:eastAsia="方正书宋简体" w:hint="eastAsia"/>
          <w:bCs/>
          <w:szCs w:val="21"/>
        </w:rPr>
        <w:t>学分，安排在前四个学期完成。实行分级教学（详见《华中农业大学大学英语分级教学实施办法》）。</w:t>
      </w:r>
    </w:p>
    <w:p w:rsidR="00684CFA" w:rsidRPr="006D4830" w:rsidRDefault="00684CFA" w:rsidP="004B5E35">
      <w:pPr>
        <w:spacing w:beforeLines="20" w:before="62" w:afterLines="20" w:after="62" w:line="360" w:lineRule="exact"/>
        <w:ind w:firstLineChars="200" w:firstLine="420"/>
        <w:outlineLvl w:val="0"/>
        <w:rPr>
          <w:rFonts w:eastAsia="方正书宋简体"/>
          <w:b/>
          <w:szCs w:val="21"/>
        </w:rPr>
      </w:pPr>
      <w:r w:rsidRPr="006D4830">
        <w:rPr>
          <w:rFonts w:eastAsia="方正书宋简体" w:hint="eastAsia"/>
          <w:b/>
          <w:szCs w:val="21"/>
        </w:rPr>
        <w:t>（</w:t>
      </w:r>
      <w:r w:rsidRPr="006D4830">
        <w:rPr>
          <w:rFonts w:eastAsia="方正书宋简体"/>
          <w:b/>
          <w:szCs w:val="21"/>
        </w:rPr>
        <w:t>3</w:t>
      </w:r>
      <w:r w:rsidRPr="006D4830">
        <w:rPr>
          <w:rFonts w:eastAsia="方正书宋简体" w:hint="eastAsia"/>
          <w:b/>
          <w:szCs w:val="21"/>
        </w:rPr>
        <w:t>）体育</w:t>
      </w:r>
      <w:r w:rsidRPr="006D4830">
        <w:rPr>
          <w:rFonts w:eastAsia="方正书宋简体"/>
          <w:b/>
          <w:szCs w:val="21"/>
        </w:rPr>
        <w:t xml:space="preserve">  4</w:t>
      </w:r>
      <w:r w:rsidRPr="006D4830">
        <w:rPr>
          <w:rFonts w:eastAsia="方正书宋简体" w:hint="eastAsia"/>
          <w:b/>
          <w:szCs w:val="21"/>
        </w:rPr>
        <w:t>学分</w:t>
      </w:r>
    </w:p>
    <w:p w:rsidR="00684CFA" w:rsidRPr="006D4830" w:rsidRDefault="00684CFA" w:rsidP="006D4830">
      <w:pPr>
        <w:snapToGrid w:val="0"/>
        <w:spacing w:line="360" w:lineRule="exact"/>
        <w:ind w:firstLineChars="200" w:firstLine="420"/>
        <w:rPr>
          <w:rFonts w:eastAsia="方正书宋简体"/>
          <w:bCs/>
          <w:szCs w:val="21"/>
        </w:rPr>
      </w:pPr>
      <w:r w:rsidRPr="006D4830">
        <w:rPr>
          <w:rFonts w:eastAsia="方正书宋简体" w:hint="eastAsia"/>
          <w:bCs/>
          <w:szCs w:val="21"/>
        </w:rPr>
        <w:t>第</w:t>
      </w:r>
      <w:r w:rsidRPr="006D4830">
        <w:rPr>
          <w:rFonts w:eastAsia="方正书宋简体"/>
          <w:bCs/>
          <w:szCs w:val="21"/>
        </w:rPr>
        <w:t xml:space="preserve">1 </w:t>
      </w:r>
      <w:r w:rsidRPr="006D4830">
        <w:rPr>
          <w:rFonts w:eastAsia="方正书宋简体" w:hint="eastAsia"/>
          <w:bCs/>
          <w:szCs w:val="21"/>
        </w:rPr>
        <w:t>学期统一开设《基础体育》，第</w:t>
      </w:r>
      <w:r w:rsidRPr="006D4830">
        <w:rPr>
          <w:rFonts w:eastAsia="方正书宋简体"/>
          <w:bCs/>
          <w:szCs w:val="21"/>
        </w:rPr>
        <w:t>2-4</w:t>
      </w:r>
      <w:r w:rsidRPr="006D4830">
        <w:rPr>
          <w:rFonts w:eastAsia="方正书宋简体" w:hint="eastAsia"/>
          <w:bCs/>
          <w:szCs w:val="21"/>
        </w:rPr>
        <w:t>学期实行分项选修，第</w:t>
      </w:r>
      <w:r w:rsidRPr="006D4830">
        <w:rPr>
          <w:rFonts w:eastAsia="方正书宋简体"/>
          <w:bCs/>
          <w:szCs w:val="21"/>
        </w:rPr>
        <w:t>5-8</w:t>
      </w:r>
      <w:r w:rsidRPr="006D4830">
        <w:rPr>
          <w:rFonts w:eastAsia="方正书宋简体" w:hint="eastAsia"/>
          <w:bCs/>
          <w:szCs w:val="21"/>
        </w:rPr>
        <w:t>学期自主训练，但必须参加体质测试并达到《大学生体质健康标准》。</w:t>
      </w:r>
      <w:r w:rsidRPr="006D4830">
        <w:rPr>
          <w:rFonts w:eastAsia="方正书宋简体"/>
          <w:bCs/>
          <w:szCs w:val="21"/>
        </w:rPr>
        <w:t xml:space="preserve"> </w:t>
      </w:r>
    </w:p>
    <w:p w:rsidR="00684CFA" w:rsidRPr="006D4830" w:rsidRDefault="00684CFA" w:rsidP="004B5E35">
      <w:pPr>
        <w:spacing w:beforeLines="20" w:before="62" w:afterLines="20" w:after="62" w:line="360" w:lineRule="exact"/>
        <w:ind w:firstLineChars="200" w:firstLine="420"/>
        <w:outlineLvl w:val="0"/>
        <w:rPr>
          <w:rFonts w:eastAsia="方正书宋简体"/>
          <w:b/>
          <w:szCs w:val="21"/>
        </w:rPr>
      </w:pPr>
      <w:r w:rsidRPr="006D4830">
        <w:rPr>
          <w:rFonts w:eastAsia="方正书宋简体" w:hint="eastAsia"/>
          <w:b/>
          <w:szCs w:val="21"/>
        </w:rPr>
        <w:t>（</w:t>
      </w:r>
      <w:r w:rsidRPr="006D4830">
        <w:rPr>
          <w:rFonts w:eastAsia="方正书宋简体"/>
          <w:b/>
          <w:szCs w:val="21"/>
        </w:rPr>
        <w:t>4</w:t>
      </w:r>
      <w:r w:rsidRPr="006D4830">
        <w:rPr>
          <w:rFonts w:eastAsia="方正书宋简体" w:hint="eastAsia"/>
          <w:b/>
          <w:szCs w:val="21"/>
        </w:rPr>
        <w:t>）通识</w:t>
      </w:r>
      <w:r>
        <w:rPr>
          <w:rFonts w:eastAsia="方正书宋简体" w:hint="eastAsia"/>
          <w:b/>
          <w:color w:val="000000"/>
          <w:szCs w:val="21"/>
        </w:rPr>
        <w:t>课程</w:t>
      </w:r>
      <w:r>
        <w:rPr>
          <w:rFonts w:eastAsia="方正书宋简体"/>
          <w:b/>
          <w:color w:val="000000"/>
          <w:szCs w:val="21"/>
        </w:rPr>
        <w:t xml:space="preserve">  </w:t>
      </w:r>
      <w:r>
        <w:rPr>
          <w:rFonts w:eastAsia="方正书宋简体" w:hint="eastAsia"/>
          <w:b/>
          <w:color w:val="000000"/>
          <w:szCs w:val="21"/>
        </w:rPr>
        <w:t>≥</w:t>
      </w:r>
      <w:r w:rsidRPr="006D4830">
        <w:rPr>
          <w:rFonts w:eastAsia="方正书宋简体"/>
          <w:b/>
          <w:szCs w:val="21"/>
        </w:rPr>
        <w:t>12</w:t>
      </w:r>
      <w:r w:rsidRPr="006D4830">
        <w:rPr>
          <w:rFonts w:eastAsia="方正书宋简体" w:hint="eastAsia"/>
          <w:b/>
          <w:szCs w:val="21"/>
        </w:rPr>
        <w:t>学分</w:t>
      </w:r>
    </w:p>
    <w:p w:rsidR="00684CFA" w:rsidRPr="006D4830" w:rsidRDefault="00684CFA" w:rsidP="006D4830">
      <w:pPr>
        <w:pStyle w:val="ab"/>
        <w:spacing w:before="0" w:beforeAutospacing="0" w:after="0" w:afterAutospacing="0" w:line="360" w:lineRule="exact"/>
        <w:ind w:firstLineChars="200" w:firstLine="420"/>
        <w:jc w:val="both"/>
        <w:rPr>
          <w:rFonts w:ascii="Times New Roman" w:eastAsia="方正书宋简体" w:hAnsi="Times New Roman" w:cs="Times New Roman"/>
          <w:color w:val="FF0000"/>
          <w:sz w:val="21"/>
          <w:szCs w:val="21"/>
        </w:rPr>
      </w:pPr>
      <w:r w:rsidRPr="006D4830">
        <w:rPr>
          <w:rFonts w:ascii="Times New Roman" w:eastAsia="方正书宋简体" w:hAnsi="Times New Roman" w:cs="Times New Roman" w:hint="eastAsia"/>
          <w:bCs/>
          <w:sz w:val="21"/>
          <w:szCs w:val="21"/>
        </w:rPr>
        <w:t>通识教育课程包括数理基础与科学素养、文史经典与文化传承、艺术鉴赏与审美体验、创新创业与社会发展</w:t>
      </w:r>
      <w:r w:rsidRPr="006D4830">
        <w:rPr>
          <w:rFonts w:ascii="Times New Roman" w:eastAsia="方正书宋简体" w:hAnsi="Times New Roman" w:cs="Times New Roman"/>
          <w:bCs/>
          <w:sz w:val="21"/>
          <w:szCs w:val="21"/>
        </w:rPr>
        <w:t>4</w:t>
      </w:r>
      <w:r w:rsidRPr="006D4830">
        <w:rPr>
          <w:rFonts w:ascii="Times New Roman" w:eastAsia="方正书宋简体" w:hAnsi="Times New Roman" w:cs="Times New Roman" w:hint="eastAsia"/>
          <w:bCs/>
          <w:sz w:val="21"/>
          <w:szCs w:val="21"/>
        </w:rPr>
        <w:t>类，每类选修不少于</w:t>
      </w:r>
      <w:r w:rsidRPr="006D4830">
        <w:rPr>
          <w:rFonts w:ascii="Times New Roman" w:eastAsia="方正书宋简体" w:hAnsi="Times New Roman" w:cs="Times New Roman"/>
          <w:bCs/>
          <w:sz w:val="21"/>
          <w:szCs w:val="21"/>
        </w:rPr>
        <w:t>2</w:t>
      </w:r>
      <w:r w:rsidRPr="006D4830">
        <w:rPr>
          <w:rFonts w:ascii="Times New Roman" w:eastAsia="方正书宋简体" w:hAnsi="Times New Roman" w:cs="Times New Roman" w:hint="eastAsia"/>
          <w:bCs/>
          <w:sz w:val="21"/>
          <w:szCs w:val="21"/>
        </w:rPr>
        <w:t>学分。其中，</w:t>
      </w:r>
      <w:r w:rsidRPr="006D4830">
        <w:rPr>
          <w:rFonts w:ascii="Times New Roman" w:eastAsia="方正书宋简体" w:hAnsi="Times New Roman" w:cs="Times New Roman" w:hint="eastAsia"/>
          <w:color w:val="FF0000"/>
          <w:sz w:val="21"/>
          <w:szCs w:val="21"/>
        </w:rPr>
        <w:t>应在《生命科学导论》《农学概论》《畜牧概论》《园艺概论》中至少选修一门。鼓励学生自主选修在线开放通识课程。</w:t>
      </w:r>
    </w:p>
    <w:p w:rsidR="00684CFA" w:rsidRDefault="00684CFA" w:rsidP="004B5E35">
      <w:pPr>
        <w:spacing w:beforeLines="20" w:before="62" w:afterLines="20" w:after="62" w:line="360" w:lineRule="exact"/>
        <w:ind w:firstLineChars="200" w:firstLine="420"/>
        <w:rPr>
          <w:rFonts w:eastAsia="方正书宋简体"/>
          <w:b/>
          <w:szCs w:val="21"/>
        </w:rPr>
      </w:pPr>
    </w:p>
    <w:p w:rsidR="00684CFA" w:rsidRDefault="00684CFA" w:rsidP="004B5E35">
      <w:pPr>
        <w:spacing w:beforeLines="20" w:before="62" w:afterLines="20" w:after="62" w:line="360" w:lineRule="exact"/>
        <w:ind w:firstLineChars="200" w:firstLine="420"/>
        <w:rPr>
          <w:rFonts w:eastAsia="方正书宋简体"/>
          <w:b/>
          <w:szCs w:val="21"/>
        </w:rPr>
      </w:pPr>
    </w:p>
    <w:p w:rsidR="00684CFA" w:rsidRDefault="00684CFA" w:rsidP="004B5E35">
      <w:pPr>
        <w:spacing w:beforeLines="20" w:before="62" w:afterLines="20" w:after="62" w:line="360" w:lineRule="exact"/>
        <w:ind w:firstLineChars="200" w:firstLine="420"/>
        <w:rPr>
          <w:rFonts w:eastAsia="方正书宋简体"/>
          <w:b/>
          <w:szCs w:val="21"/>
        </w:rPr>
      </w:pPr>
    </w:p>
    <w:p w:rsidR="00684CFA" w:rsidRDefault="00684CFA" w:rsidP="004B5E35">
      <w:pPr>
        <w:spacing w:beforeLines="20" w:before="62" w:afterLines="20" w:after="62" w:line="360" w:lineRule="exact"/>
        <w:ind w:firstLineChars="200" w:firstLine="420"/>
        <w:rPr>
          <w:rFonts w:eastAsia="方正书宋简体"/>
          <w:b/>
          <w:szCs w:val="21"/>
        </w:rPr>
      </w:pPr>
    </w:p>
    <w:p w:rsidR="00684CFA" w:rsidRPr="006D4830" w:rsidRDefault="00684CFA" w:rsidP="004B5E35">
      <w:pPr>
        <w:spacing w:beforeLines="20" w:before="62" w:afterLines="20" w:after="62" w:line="360" w:lineRule="exact"/>
        <w:ind w:firstLineChars="200" w:firstLine="420"/>
        <w:rPr>
          <w:rFonts w:eastAsia="方正书宋简体"/>
          <w:b/>
          <w:szCs w:val="21"/>
        </w:rPr>
      </w:pPr>
      <w:r w:rsidRPr="006D4830">
        <w:rPr>
          <w:rFonts w:eastAsia="方正书宋简体" w:hint="eastAsia"/>
          <w:b/>
          <w:szCs w:val="21"/>
        </w:rPr>
        <w:t>（</w:t>
      </w:r>
      <w:r w:rsidRPr="006D4830">
        <w:rPr>
          <w:rFonts w:eastAsia="方正书宋简体"/>
          <w:b/>
          <w:szCs w:val="21"/>
        </w:rPr>
        <w:t>5</w:t>
      </w:r>
      <w:r w:rsidRPr="006D4830">
        <w:rPr>
          <w:rFonts w:eastAsia="方正书宋简体" w:hint="eastAsia"/>
          <w:b/>
          <w:szCs w:val="21"/>
        </w:rPr>
        <w:t>）数学</w:t>
      </w:r>
      <w:r w:rsidRPr="006D4830">
        <w:rPr>
          <w:rFonts w:eastAsia="方正书宋简体"/>
          <w:b/>
          <w:szCs w:val="21"/>
        </w:rPr>
        <w:t xml:space="preserve">  15.5 </w:t>
      </w:r>
      <w:r w:rsidRPr="006D4830">
        <w:rPr>
          <w:rFonts w:eastAsia="方正书宋简体" w:hint="eastAsia"/>
          <w:b/>
          <w:szCs w:val="21"/>
        </w:rPr>
        <w:t>学分</w:t>
      </w:r>
      <w:r w:rsidRPr="006D4830">
        <w:rPr>
          <w:rFonts w:eastAsia="方正书宋简体"/>
          <w:b/>
          <w:szCs w:val="21"/>
        </w:rPr>
        <w:t xml:space="preserve"> </w:t>
      </w:r>
    </w:p>
    <w:tbl>
      <w:tblPr>
        <w:tblW w:w="8789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61"/>
        <w:gridCol w:w="3686"/>
        <w:gridCol w:w="567"/>
        <w:gridCol w:w="567"/>
        <w:gridCol w:w="567"/>
        <w:gridCol w:w="567"/>
        <w:gridCol w:w="567"/>
        <w:gridCol w:w="907"/>
      </w:tblGrid>
      <w:tr w:rsidR="00684CFA" w:rsidRPr="006D4830" w:rsidTr="006D4830">
        <w:trPr>
          <w:trHeight w:val="624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课程编码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课程名称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学分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总</w:t>
            </w:r>
          </w:p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讲课</w:t>
            </w:r>
          </w:p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实验</w:t>
            </w:r>
            <w:r w:rsidRPr="006D4830">
              <w:rPr>
                <w:rFonts w:eastAsia="方正书宋简体"/>
                <w:szCs w:val="21"/>
              </w:rPr>
              <w:t>/</w:t>
            </w:r>
            <w:r w:rsidRPr="006D4830">
              <w:rPr>
                <w:rFonts w:eastAsia="方正书宋简体" w:hint="eastAsia"/>
                <w:szCs w:val="21"/>
              </w:rPr>
              <w:t>设计学时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开课</w:t>
            </w:r>
          </w:p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学期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开课</w:t>
            </w:r>
          </w:p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学院</w:t>
            </w:r>
          </w:p>
        </w:tc>
      </w:tr>
      <w:tr w:rsidR="00684CFA" w:rsidRPr="006D4830" w:rsidTr="00322076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3103009005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微积分</w:t>
            </w:r>
            <w:r w:rsidRPr="006D4830">
              <w:rPr>
                <w:rFonts w:eastAsia="方正书宋简体"/>
                <w:szCs w:val="21"/>
              </w:rPr>
              <w:t>D</w:t>
            </w:r>
            <w:r w:rsidRPr="006D4830">
              <w:rPr>
                <w:rFonts w:eastAsia="方正书宋简体" w:hint="eastAsia"/>
                <w:szCs w:val="21"/>
              </w:rPr>
              <w:t>（</w:t>
            </w:r>
            <w:r w:rsidRPr="006D4830">
              <w:rPr>
                <w:rFonts w:eastAsia="方正书宋简体"/>
                <w:szCs w:val="21"/>
              </w:rPr>
              <w:t>1</w:t>
            </w:r>
            <w:r w:rsidRPr="006D4830">
              <w:rPr>
                <w:rFonts w:eastAsia="方正书宋简体" w:hint="eastAsia"/>
                <w:szCs w:val="21"/>
              </w:rPr>
              <w:t>）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Calculus</w:t>
            </w:r>
            <w:r w:rsidRPr="006D4830">
              <w:rPr>
                <w:rFonts w:eastAsia="方正书宋简体" w:hint="eastAsia"/>
                <w:szCs w:val="21"/>
              </w:rPr>
              <w:t>（</w:t>
            </w:r>
            <w:r w:rsidRPr="006D4830">
              <w:rPr>
                <w:rFonts w:eastAsia="方正书宋简体"/>
                <w:szCs w:val="21"/>
              </w:rPr>
              <w:t>1</w:t>
            </w:r>
            <w:r w:rsidRPr="006D4830">
              <w:rPr>
                <w:rFonts w:eastAsia="方正书宋简体" w:hint="eastAsia"/>
                <w:szCs w:val="21"/>
              </w:rPr>
              <w:t>）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72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72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理学</w:t>
            </w:r>
          </w:p>
        </w:tc>
      </w:tr>
      <w:tr w:rsidR="00684CFA" w:rsidRPr="006D4830" w:rsidTr="00322076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3103009006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微积分</w:t>
            </w:r>
            <w:r w:rsidRPr="006D4830">
              <w:rPr>
                <w:rFonts w:eastAsia="方正书宋简体"/>
                <w:szCs w:val="21"/>
              </w:rPr>
              <w:t>D</w:t>
            </w:r>
            <w:r w:rsidRPr="006D4830">
              <w:rPr>
                <w:rFonts w:eastAsia="方正书宋简体" w:hint="eastAsia"/>
                <w:szCs w:val="21"/>
              </w:rPr>
              <w:t>（</w:t>
            </w:r>
            <w:r w:rsidRPr="006D4830">
              <w:rPr>
                <w:rFonts w:eastAsia="方正书宋简体"/>
                <w:szCs w:val="21"/>
              </w:rPr>
              <w:t>2</w:t>
            </w:r>
            <w:r w:rsidRPr="006D4830">
              <w:rPr>
                <w:rFonts w:eastAsia="方正书宋简体" w:hint="eastAsia"/>
                <w:szCs w:val="21"/>
              </w:rPr>
              <w:t>）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Calculus</w:t>
            </w:r>
            <w:r w:rsidRPr="006D4830">
              <w:rPr>
                <w:rFonts w:eastAsia="方正书宋简体" w:hint="eastAsia"/>
                <w:szCs w:val="21"/>
              </w:rPr>
              <w:t>（</w:t>
            </w:r>
            <w:r w:rsidRPr="006D4830">
              <w:rPr>
                <w:rFonts w:eastAsia="方正书宋简体"/>
                <w:szCs w:val="21"/>
              </w:rPr>
              <w:t>2</w:t>
            </w:r>
            <w:r w:rsidRPr="006D4830">
              <w:rPr>
                <w:rFonts w:eastAsia="方正书宋简体" w:hint="eastAsia"/>
                <w:szCs w:val="21"/>
              </w:rPr>
              <w:t>）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理学</w:t>
            </w:r>
          </w:p>
        </w:tc>
      </w:tr>
      <w:tr w:rsidR="00684CFA" w:rsidRPr="006D4830" w:rsidTr="00322076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3103009011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线性代数与线性规划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Linear Algebra and Programming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56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56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理学</w:t>
            </w:r>
          </w:p>
        </w:tc>
      </w:tr>
      <w:tr w:rsidR="00684CFA" w:rsidRPr="006D4830" w:rsidTr="00322076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3103009009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概率论与数理统计</w:t>
            </w:r>
            <w:r w:rsidRPr="006D4830">
              <w:rPr>
                <w:rFonts w:eastAsia="方正书宋简体"/>
                <w:szCs w:val="21"/>
              </w:rPr>
              <w:t>B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Probability and Statistics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56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56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理学</w:t>
            </w:r>
          </w:p>
        </w:tc>
      </w:tr>
    </w:tbl>
    <w:p w:rsidR="00684CFA" w:rsidRPr="006D4830" w:rsidRDefault="00684CFA" w:rsidP="004B5E35">
      <w:pPr>
        <w:spacing w:beforeLines="20" w:before="62" w:afterLines="20" w:after="62" w:line="360" w:lineRule="exact"/>
        <w:ind w:firstLineChars="200" w:firstLine="420"/>
        <w:outlineLvl w:val="0"/>
        <w:rPr>
          <w:rFonts w:eastAsia="方正书宋简体"/>
          <w:b/>
          <w:szCs w:val="21"/>
        </w:rPr>
      </w:pPr>
      <w:r w:rsidRPr="006D4830">
        <w:rPr>
          <w:rFonts w:eastAsia="方正书宋简体" w:hint="eastAsia"/>
          <w:b/>
          <w:szCs w:val="21"/>
        </w:rPr>
        <w:t>（</w:t>
      </w:r>
      <w:r w:rsidRPr="006D4830">
        <w:rPr>
          <w:rFonts w:eastAsia="方正书宋简体"/>
          <w:b/>
          <w:szCs w:val="21"/>
        </w:rPr>
        <w:t>6</w:t>
      </w:r>
      <w:r w:rsidRPr="006D4830">
        <w:rPr>
          <w:rFonts w:eastAsia="方正书宋简体" w:hint="eastAsia"/>
          <w:b/>
          <w:szCs w:val="21"/>
        </w:rPr>
        <w:t>）信息技术基础</w:t>
      </w:r>
      <w:r w:rsidRPr="006D4830">
        <w:rPr>
          <w:rFonts w:eastAsia="方正书宋简体"/>
          <w:b/>
          <w:szCs w:val="21"/>
        </w:rPr>
        <w:t xml:space="preserve">  2.5</w:t>
      </w:r>
      <w:r w:rsidRPr="006D4830">
        <w:rPr>
          <w:rFonts w:eastAsia="方正书宋简体" w:hint="eastAsia"/>
          <w:b/>
          <w:szCs w:val="21"/>
        </w:rPr>
        <w:t>学分</w:t>
      </w:r>
      <w:r w:rsidRPr="006D4830">
        <w:rPr>
          <w:rFonts w:eastAsia="方正书宋简体"/>
          <w:b/>
          <w:szCs w:val="21"/>
        </w:rPr>
        <w:t xml:space="preserve"> </w:t>
      </w:r>
    </w:p>
    <w:tbl>
      <w:tblPr>
        <w:tblW w:w="8789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61"/>
        <w:gridCol w:w="3686"/>
        <w:gridCol w:w="567"/>
        <w:gridCol w:w="567"/>
        <w:gridCol w:w="567"/>
        <w:gridCol w:w="567"/>
        <w:gridCol w:w="567"/>
        <w:gridCol w:w="907"/>
      </w:tblGrid>
      <w:tr w:rsidR="00684CFA" w:rsidRPr="006D4830" w:rsidTr="006D4830">
        <w:trPr>
          <w:trHeight w:val="624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课程编码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课程名称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学分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总</w:t>
            </w:r>
          </w:p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讲课</w:t>
            </w:r>
          </w:p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实验</w:t>
            </w:r>
            <w:r w:rsidRPr="006D4830">
              <w:rPr>
                <w:rFonts w:eastAsia="方正书宋简体"/>
                <w:szCs w:val="21"/>
              </w:rPr>
              <w:t>/</w:t>
            </w:r>
            <w:r w:rsidRPr="006D4830">
              <w:rPr>
                <w:rFonts w:eastAsia="方正书宋简体" w:hint="eastAsia"/>
                <w:szCs w:val="21"/>
              </w:rPr>
              <w:t>设计学时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开课</w:t>
            </w:r>
          </w:p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学期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开课</w:t>
            </w:r>
          </w:p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学院</w:t>
            </w:r>
          </w:p>
        </w:tc>
      </w:tr>
      <w:tr w:rsidR="00684CFA" w:rsidRPr="006D4830" w:rsidTr="006D4830">
        <w:trPr>
          <w:trHeight w:val="624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3103009046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数据库技术与应用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Database Technology and Application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理学</w:t>
            </w:r>
          </w:p>
        </w:tc>
      </w:tr>
      <w:tr w:rsidR="00684CFA" w:rsidRPr="006D4830" w:rsidTr="006D4830">
        <w:trPr>
          <w:trHeight w:val="851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3103009047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数据库技术与应用实验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 xml:space="preserve">Experiment of Database Technology 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and Application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理学</w:t>
            </w:r>
          </w:p>
        </w:tc>
      </w:tr>
    </w:tbl>
    <w:p w:rsidR="00684CFA" w:rsidRPr="006D4830" w:rsidRDefault="00684CFA" w:rsidP="004B5E35">
      <w:pPr>
        <w:spacing w:beforeLines="20" w:before="62" w:afterLines="20" w:after="62" w:line="360" w:lineRule="exact"/>
        <w:ind w:firstLineChars="200" w:firstLine="420"/>
        <w:rPr>
          <w:rFonts w:eastAsia="方正书宋简体"/>
          <w:b/>
          <w:szCs w:val="21"/>
        </w:rPr>
      </w:pPr>
      <w:r w:rsidRPr="006D4830">
        <w:rPr>
          <w:rFonts w:eastAsia="方正书宋简体" w:hint="eastAsia"/>
          <w:b/>
          <w:szCs w:val="21"/>
        </w:rPr>
        <w:t>（</w:t>
      </w:r>
      <w:r w:rsidRPr="006D4830">
        <w:rPr>
          <w:rFonts w:eastAsia="方正书宋简体"/>
          <w:b/>
          <w:szCs w:val="21"/>
        </w:rPr>
        <w:t>7</w:t>
      </w:r>
      <w:r w:rsidRPr="006D4830">
        <w:rPr>
          <w:rFonts w:eastAsia="方正书宋简体" w:hint="eastAsia"/>
          <w:b/>
          <w:szCs w:val="21"/>
        </w:rPr>
        <w:t>）文理基础选修课</w:t>
      </w:r>
      <w:r w:rsidRPr="006D4830">
        <w:rPr>
          <w:rFonts w:eastAsia="方正书宋简体"/>
          <w:b/>
          <w:szCs w:val="21"/>
        </w:rPr>
        <w:t xml:space="preserve">  </w:t>
      </w:r>
      <w:r>
        <w:rPr>
          <w:rFonts w:eastAsia="方正书宋简体"/>
          <w:b/>
          <w:szCs w:val="21"/>
        </w:rPr>
        <w:t xml:space="preserve"> </w:t>
      </w:r>
    </w:p>
    <w:tbl>
      <w:tblPr>
        <w:tblW w:w="8789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61"/>
        <w:gridCol w:w="3686"/>
        <w:gridCol w:w="567"/>
        <w:gridCol w:w="567"/>
        <w:gridCol w:w="567"/>
        <w:gridCol w:w="567"/>
        <w:gridCol w:w="567"/>
        <w:gridCol w:w="907"/>
      </w:tblGrid>
      <w:tr w:rsidR="00684CFA" w:rsidRPr="006D4830" w:rsidTr="006D4830">
        <w:trPr>
          <w:trHeight w:val="624"/>
          <w:tblHeader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outlineLvl w:val="0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课程编码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课程名称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学分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总</w:t>
            </w:r>
          </w:p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讲课</w:t>
            </w:r>
          </w:p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实验</w:t>
            </w:r>
            <w:r w:rsidRPr="006D4830">
              <w:rPr>
                <w:rFonts w:eastAsia="方正书宋简体"/>
                <w:szCs w:val="21"/>
              </w:rPr>
              <w:t>/</w:t>
            </w:r>
            <w:r w:rsidRPr="006D4830">
              <w:rPr>
                <w:rFonts w:eastAsia="方正书宋简体" w:hint="eastAsia"/>
                <w:szCs w:val="21"/>
              </w:rPr>
              <w:t>设计学时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开课</w:t>
            </w:r>
          </w:p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学期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开课</w:t>
            </w:r>
          </w:p>
          <w:p w:rsidR="00684CFA" w:rsidRPr="006D4830" w:rsidRDefault="00684CFA" w:rsidP="006D4830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学院</w:t>
            </w:r>
          </w:p>
        </w:tc>
      </w:tr>
      <w:tr w:rsidR="00684CFA" w:rsidRPr="006D4830" w:rsidTr="00322076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3103009040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大学计算机基础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College Basic Computer Experiment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理学</w:t>
            </w:r>
          </w:p>
        </w:tc>
      </w:tr>
      <w:tr w:rsidR="00684CFA" w:rsidRPr="006D4830" w:rsidTr="00322076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3103009041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大学计算机基础试验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College Basic Computer Experiment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理学</w:t>
            </w:r>
          </w:p>
        </w:tc>
      </w:tr>
      <w:tr w:rsidR="00684CFA" w:rsidRPr="006D4830" w:rsidTr="00322076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3103009053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大学数学实验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University mathematics experiment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理学</w:t>
            </w:r>
          </w:p>
        </w:tc>
      </w:tr>
      <w:tr w:rsidR="00684CFA" w:rsidRPr="006D4830" w:rsidTr="00322076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3103009058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数学建模</w:t>
            </w:r>
            <w:r w:rsidRPr="006D4830">
              <w:rPr>
                <w:rFonts w:eastAsia="方正书宋简体"/>
                <w:szCs w:val="21"/>
              </w:rPr>
              <w:t>B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Mathematical Modeling B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理学</w:t>
            </w:r>
          </w:p>
        </w:tc>
      </w:tr>
      <w:tr w:rsidR="00684CFA" w:rsidRPr="006D4830" w:rsidTr="00322076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3063009342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office</w:t>
            </w:r>
            <w:r w:rsidRPr="006D4830">
              <w:rPr>
                <w:rFonts w:eastAsia="方正书宋简体" w:hint="eastAsia"/>
                <w:szCs w:val="21"/>
              </w:rPr>
              <w:t>高级应用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Advanced application of Office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公管</w:t>
            </w:r>
          </w:p>
        </w:tc>
      </w:tr>
      <w:tr w:rsidR="00684CFA" w:rsidRPr="006D4830" w:rsidTr="006D4830">
        <w:trPr>
          <w:trHeight w:val="851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3153009262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 xml:space="preserve">office </w:t>
            </w:r>
            <w:r w:rsidRPr="006D4830">
              <w:rPr>
                <w:rFonts w:eastAsia="方正书宋简体" w:hint="eastAsia"/>
                <w:szCs w:val="21"/>
              </w:rPr>
              <w:t>高级应用实验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 xml:space="preserve">Advanced application of </w:t>
            </w:r>
          </w:p>
          <w:p w:rsidR="00684CFA" w:rsidRPr="006D4830" w:rsidRDefault="00684CFA" w:rsidP="006D4830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Office Experiment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36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6D4830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公管</w:t>
            </w:r>
          </w:p>
        </w:tc>
      </w:tr>
    </w:tbl>
    <w:p w:rsidR="00684CFA" w:rsidRPr="00260C5A" w:rsidRDefault="00684CFA" w:rsidP="004B5E35">
      <w:pPr>
        <w:spacing w:beforeLines="50" w:before="156" w:afterLines="50" w:after="156" w:line="360" w:lineRule="exact"/>
        <w:rPr>
          <w:rFonts w:ascii="方正黑体简体" w:eastAsia="方正黑体简体" w:hAnsi="宋体"/>
          <w:sz w:val="24"/>
        </w:rPr>
      </w:pPr>
      <w:r w:rsidRPr="00260C5A">
        <w:rPr>
          <w:rFonts w:ascii="方正黑体简体" w:eastAsia="方正黑体简体"/>
          <w:sz w:val="24"/>
        </w:rPr>
        <w:t>2</w:t>
      </w:r>
      <w:r w:rsidRPr="00260C5A">
        <w:rPr>
          <w:rFonts w:ascii="方正黑体简体" w:eastAsia="方正黑体简体" w:hAnsi="宋体" w:hint="eastAsia"/>
          <w:sz w:val="24"/>
        </w:rPr>
        <w:t>．学科基础课程</w:t>
      </w:r>
      <w:r w:rsidRPr="00260C5A">
        <w:rPr>
          <w:rFonts w:ascii="方正黑体简体" w:eastAsia="方正黑体简体" w:hAnsi="宋体" w:cs="宋体"/>
          <w:sz w:val="24"/>
        </w:rPr>
        <w:t xml:space="preserve">  </w:t>
      </w:r>
      <w:r w:rsidRPr="00260C5A">
        <w:rPr>
          <w:rFonts w:ascii="方正黑体简体" w:eastAsia="方正黑体简体"/>
          <w:sz w:val="24"/>
        </w:rPr>
        <w:t>23</w:t>
      </w:r>
      <w:r w:rsidRPr="00260C5A">
        <w:rPr>
          <w:rFonts w:ascii="方正黑体简体" w:eastAsia="方正黑体简体" w:hAnsi="宋体" w:hint="eastAsia"/>
          <w:sz w:val="24"/>
        </w:rPr>
        <w:t>学分</w:t>
      </w:r>
    </w:p>
    <w:tbl>
      <w:tblPr>
        <w:tblW w:w="8789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61"/>
        <w:gridCol w:w="3686"/>
        <w:gridCol w:w="567"/>
        <w:gridCol w:w="567"/>
        <w:gridCol w:w="567"/>
        <w:gridCol w:w="567"/>
        <w:gridCol w:w="567"/>
        <w:gridCol w:w="907"/>
      </w:tblGrid>
      <w:tr w:rsidR="00684CFA" w:rsidRPr="006D4830" w:rsidTr="006D4830">
        <w:trPr>
          <w:trHeight w:val="624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课程编码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课程名称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学分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总</w:t>
            </w:r>
          </w:p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讲课</w:t>
            </w:r>
          </w:p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实验</w:t>
            </w:r>
            <w:r w:rsidRPr="006D4830">
              <w:rPr>
                <w:rFonts w:eastAsia="方正书宋简体"/>
                <w:szCs w:val="21"/>
              </w:rPr>
              <w:t>/</w:t>
            </w:r>
            <w:r w:rsidRPr="006D4830">
              <w:rPr>
                <w:rFonts w:eastAsia="方正书宋简体" w:hint="eastAsia"/>
                <w:szCs w:val="21"/>
              </w:rPr>
              <w:t>设计学时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开课</w:t>
            </w:r>
          </w:p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学期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开课</w:t>
            </w:r>
          </w:p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学院</w:t>
            </w:r>
          </w:p>
        </w:tc>
      </w:tr>
      <w:tr w:rsidR="00684CFA" w:rsidRPr="006D4830" w:rsidTr="006D4830">
        <w:trPr>
          <w:trHeight w:val="624"/>
          <w:jc w:val="center"/>
        </w:trPr>
        <w:tc>
          <w:tcPr>
            <w:tcW w:w="1361" w:type="dxa"/>
            <w:vAlign w:val="center"/>
          </w:tcPr>
          <w:p w:rsidR="00684CFA" w:rsidRPr="00566EC7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  <w:highlight w:val="yellow"/>
              </w:rPr>
            </w:pPr>
            <w:r w:rsidRPr="00566EC7">
              <w:rPr>
                <w:rFonts w:eastAsia="方正书宋简体"/>
                <w:szCs w:val="21"/>
                <w:highlight w:val="yellow"/>
              </w:rPr>
              <w:lastRenderedPageBreak/>
              <w:t>3063009195</w:t>
            </w:r>
          </w:p>
        </w:tc>
        <w:tc>
          <w:tcPr>
            <w:tcW w:w="3686" w:type="dxa"/>
            <w:vAlign w:val="center"/>
          </w:tcPr>
          <w:p w:rsidR="00684CFA" w:rsidRPr="00566EC7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  <w:highlight w:val="yellow"/>
              </w:rPr>
            </w:pPr>
            <w:r w:rsidRPr="00566EC7">
              <w:rPr>
                <w:rFonts w:eastAsia="方正书宋简体" w:hint="eastAsia"/>
                <w:szCs w:val="21"/>
                <w:highlight w:val="yellow"/>
              </w:rPr>
              <w:t>经济学原理</w:t>
            </w:r>
          </w:p>
          <w:p w:rsidR="00684CFA" w:rsidRPr="00566EC7" w:rsidRDefault="004B5E35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  <w:highlight w:val="yellow"/>
              </w:rPr>
            </w:pPr>
            <w:r>
              <w:rPr>
                <w:rFonts w:eastAsia="方正书宋简体"/>
                <w:color w:val="FF0000"/>
                <w:szCs w:val="21"/>
              </w:rPr>
              <w:t>Principles of Economics</w:t>
            </w:r>
          </w:p>
        </w:tc>
        <w:tc>
          <w:tcPr>
            <w:tcW w:w="567" w:type="dxa"/>
            <w:vAlign w:val="center"/>
          </w:tcPr>
          <w:p w:rsidR="00684CFA" w:rsidRPr="00566EC7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  <w:highlight w:val="yellow"/>
              </w:rPr>
            </w:pPr>
            <w:r w:rsidRPr="00566EC7">
              <w:rPr>
                <w:rFonts w:eastAsia="方正书宋简体"/>
                <w:szCs w:val="21"/>
                <w:highlight w:val="yellow"/>
              </w:rPr>
              <w:t>2.5</w:t>
            </w:r>
          </w:p>
        </w:tc>
        <w:tc>
          <w:tcPr>
            <w:tcW w:w="567" w:type="dxa"/>
            <w:vAlign w:val="center"/>
          </w:tcPr>
          <w:p w:rsidR="00684CFA" w:rsidRPr="00566EC7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  <w:highlight w:val="yellow"/>
              </w:rPr>
            </w:pPr>
            <w:r w:rsidRPr="00566EC7">
              <w:rPr>
                <w:rFonts w:eastAsia="方正书宋简体"/>
                <w:szCs w:val="21"/>
                <w:highlight w:val="yellow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566EC7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  <w:highlight w:val="yellow"/>
              </w:rPr>
            </w:pPr>
            <w:r w:rsidRPr="00566EC7">
              <w:rPr>
                <w:rFonts w:eastAsia="方正书宋简体"/>
                <w:szCs w:val="21"/>
                <w:highlight w:val="yellow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566EC7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  <w:highlight w:val="yellow"/>
              </w:rPr>
            </w:pPr>
          </w:p>
        </w:tc>
        <w:tc>
          <w:tcPr>
            <w:tcW w:w="567" w:type="dxa"/>
            <w:vAlign w:val="center"/>
          </w:tcPr>
          <w:p w:rsidR="00684CFA" w:rsidRPr="00566EC7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  <w:highlight w:val="yellow"/>
              </w:rPr>
            </w:pPr>
            <w:r w:rsidRPr="00566EC7">
              <w:rPr>
                <w:rFonts w:eastAsia="方正书宋简体"/>
                <w:szCs w:val="21"/>
                <w:highlight w:val="yellow"/>
              </w:rPr>
              <w:t>1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566EC7">
              <w:rPr>
                <w:rFonts w:eastAsia="方正书宋简体" w:hint="eastAsia"/>
                <w:szCs w:val="21"/>
                <w:highlight w:val="yellow"/>
              </w:rPr>
              <w:t>经管</w:t>
            </w:r>
          </w:p>
        </w:tc>
      </w:tr>
      <w:tr w:rsidR="00684CFA" w:rsidRPr="006D4830" w:rsidTr="006D4830">
        <w:trPr>
          <w:trHeight w:val="624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3063009101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管理学原理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Principles of Management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3063009197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微观经济学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 xml:space="preserve">Microeconomics  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56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56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3063009105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宏观经济学</w:t>
            </w:r>
            <w:r w:rsidRPr="006D4830">
              <w:rPr>
                <w:rFonts w:eastAsia="方正书宋简体"/>
                <w:szCs w:val="21"/>
              </w:rPr>
              <w:t>B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Macroeconomics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3063009139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color w:val="FF0000"/>
                <w:szCs w:val="21"/>
              </w:rPr>
            </w:pPr>
            <w:r w:rsidRPr="006D4830">
              <w:rPr>
                <w:rFonts w:eastAsia="方正书宋简体" w:hint="eastAsia"/>
                <w:color w:val="FF0000"/>
                <w:szCs w:val="21"/>
              </w:rPr>
              <w:t>统计学原理</w:t>
            </w:r>
            <w:r w:rsidRPr="006D4830">
              <w:rPr>
                <w:rFonts w:eastAsia="方正书宋简体"/>
                <w:color w:val="FF0000"/>
                <w:szCs w:val="21"/>
              </w:rPr>
              <w:t xml:space="preserve"> 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 xml:space="preserve">Statistics Theory 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3063009373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统计学原理实验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Statistics Theory Experiment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3063009473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会计学</w:t>
            </w:r>
            <w:r w:rsidRPr="006D4830">
              <w:rPr>
                <w:rFonts w:eastAsia="方正书宋简体"/>
                <w:szCs w:val="21"/>
              </w:rPr>
              <w:t>A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Accounting A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3063009173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货币银行学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Principles of Money Banking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3063009374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计量经济学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Econometrics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3063009375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计量经济学实验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Econometrics Experiment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</w:tbl>
    <w:p w:rsidR="00684CFA" w:rsidRPr="00260C5A" w:rsidRDefault="00684CFA" w:rsidP="004B5E35">
      <w:pPr>
        <w:spacing w:beforeLines="50" w:before="156" w:afterLines="50" w:after="156" w:line="360" w:lineRule="exact"/>
        <w:rPr>
          <w:rFonts w:ascii="方正黑体简体" w:eastAsia="方正黑体简体"/>
          <w:sz w:val="24"/>
        </w:rPr>
      </w:pPr>
      <w:r w:rsidRPr="00260C5A">
        <w:rPr>
          <w:rFonts w:ascii="方正黑体简体" w:eastAsia="方正黑体简体"/>
          <w:sz w:val="24"/>
        </w:rPr>
        <w:t>3</w:t>
      </w:r>
      <w:r w:rsidRPr="00260C5A">
        <w:rPr>
          <w:rFonts w:ascii="方正黑体简体" w:eastAsia="方正黑体简体" w:hint="eastAsia"/>
          <w:sz w:val="24"/>
        </w:rPr>
        <w:t>．专业核心课程</w:t>
      </w:r>
      <w:r>
        <w:rPr>
          <w:rFonts w:ascii="方正黑体简体" w:eastAsia="方正黑体简体" w:hAnsi="宋体" w:cs="宋体"/>
          <w:sz w:val="24"/>
        </w:rPr>
        <w:t xml:space="preserve">  </w:t>
      </w:r>
      <w:r w:rsidRPr="00260C5A">
        <w:rPr>
          <w:rFonts w:ascii="方正黑体简体" w:eastAsia="方正黑体简体"/>
          <w:sz w:val="24"/>
        </w:rPr>
        <w:t>11</w:t>
      </w:r>
      <w:r w:rsidRPr="00260C5A">
        <w:rPr>
          <w:rFonts w:ascii="方正黑体简体" w:eastAsia="方正黑体简体" w:hint="eastAsia"/>
          <w:sz w:val="24"/>
        </w:rPr>
        <w:t>学分</w:t>
      </w:r>
    </w:p>
    <w:tbl>
      <w:tblPr>
        <w:tblW w:w="8789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75"/>
        <w:gridCol w:w="3727"/>
        <w:gridCol w:w="574"/>
        <w:gridCol w:w="574"/>
        <w:gridCol w:w="574"/>
        <w:gridCol w:w="574"/>
        <w:gridCol w:w="574"/>
        <w:gridCol w:w="917"/>
      </w:tblGrid>
      <w:tr w:rsidR="00684CFA" w:rsidRPr="006D4830" w:rsidTr="006D4830">
        <w:trPr>
          <w:trHeight w:val="624"/>
          <w:jc w:val="center"/>
        </w:trPr>
        <w:tc>
          <w:tcPr>
            <w:tcW w:w="1261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课程编码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课程名称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学分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总</w:t>
            </w:r>
          </w:p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讲课</w:t>
            </w:r>
          </w:p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实验</w:t>
            </w:r>
            <w:r w:rsidRPr="006D4830">
              <w:rPr>
                <w:rFonts w:eastAsia="方正书宋简体"/>
                <w:szCs w:val="21"/>
              </w:rPr>
              <w:t>/</w:t>
            </w:r>
            <w:r w:rsidRPr="006D4830">
              <w:rPr>
                <w:rFonts w:eastAsia="方正书宋简体" w:hint="eastAsia"/>
                <w:szCs w:val="21"/>
              </w:rPr>
              <w:t>设计学时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开课</w:t>
            </w:r>
          </w:p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学期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开课</w:t>
            </w:r>
          </w:p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学院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2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3063000104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数据分析方法与应用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Method of Data Analysis and Application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公管</w:t>
            </w:r>
          </w:p>
        </w:tc>
      </w:tr>
      <w:tr w:rsidR="00684CFA" w:rsidRPr="006D4830" w:rsidTr="00566EC7">
        <w:trPr>
          <w:trHeight w:val="794"/>
          <w:jc w:val="center"/>
        </w:trPr>
        <w:tc>
          <w:tcPr>
            <w:tcW w:w="12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3063009363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数据分析方法与应用实验</w:t>
            </w:r>
          </w:p>
          <w:p w:rsidR="00684CFA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 xml:space="preserve">Experiment of the Method of 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Data Analysis and Application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公管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2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3063009498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经济核算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Economic Accounting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794"/>
          <w:jc w:val="center"/>
        </w:trPr>
        <w:tc>
          <w:tcPr>
            <w:tcW w:w="12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3063009499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现代经济统计方法分析与应用</w:t>
            </w:r>
          </w:p>
          <w:p w:rsidR="00684CFA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 xml:space="preserve">Modern Statistical Methods 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and Application in Economic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2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3063009495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农业统计学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Agricultural Statistics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7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</w:tbl>
    <w:p w:rsidR="00684CFA" w:rsidRPr="00260C5A" w:rsidRDefault="00684CFA" w:rsidP="004B5E35">
      <w:pPr>
        <w:spacing w:beforeLines="50" w:before="156" w:afterLines="50" w:after="156" w:line="360" w:lineRule="exact"/>
        <w:rPr>
          <w:rFonts w:ascii="方正黑体简体" w:eastAsia="方正黑体简体"/>
          <w:sz w:val="24"/>
        </w:rPr>
      </w:pPr>
      <w:r w:rsidRPr="00260C5A">
        <w:rPr>
          <w:rFonts w:ascii="方正黑体简体" w:eastAsia="方正黑体简体"/>
          <w:sz w:val="24"/>
        </w:rPr>
        <w:t>4</w:t>
      </w:r>
      <w:r w:rsidRPr="00260C5A">
        <w:rPr>
          <w:rFonts w:ascii="方正黑体简体" w:eastAsia="方正黑体简体" w:hint="eastAsia"/>
          <w:sz w:val="24"/>
        </w:rPr>
        <w:t>．专业特色课程</w:t>
      </w:r>
      <w:r>
        <w:rPr>
          <w:rFonts w:ascii="方正黑体简体" w:eastAsia="方正黑体简体"/>
          <w:sz w:val="24"/>
        </w:rPr>
        <w:t xml:space="preserve">  </w:t>
      </w:r>
      <w:r>
        <w:rPr>
          <w:rFonts w:eastAsia="方正书宋简体" w:hint="eastAsia"/>
          <w:b/>
          <w:color w:val="000000"/>
          <w:sz w:val="24"/>
        </w:rPr>
        <w:t>≥</w:t>
      </w:r>
      <w:r w:rsidRPr="00260C5A">
        <w:rPr>
          <w:rFonts w:ascii="方正黑体简体" w:eastAsia="方正黑体简体"/>
          <w:sz w:val="24"/>
        </w:rPr>
        <w:t>37</w:t>
      </w:r>
      <w:r w:rsidRPr="00260C5A">
        <w:rPr>
          <w:rFonts w:ascii="方正黑体简体" w:eastAsia="方正黑体简体" w:hint="eastAsia"/>
          <w:sz w:val="24"/>
        </w:rPr>
        <w:t>学分（从以下课程中选修）</w:t>
      </w:r>
    </w:p>
    <w:tbl>
      <w:tblPr>
        <w:tblW w:w="8789" w:type="dxa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43"/>
        <w:gridCol w:w="3638"/>
        <w:gridCol w:w="561"/>
        <w:gridCol w:w="561"/>
        <w:gridCol w:w="561"/>
        <w:gridCol w:w="561"/>
        <w:gridCol w:w="561"/>
        <w:gridCol w:w="896"/>
        <w:gridCol w:w="107"/>
      </w:tblGrid>
      <w:tr w:rsidR="00684CFA" w:rsidRPr="006D4830" w:rsidTr="00322076">
        <w:trPr>
          <w:trHeight w:val="624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课程编码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课程名称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学分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总</w:t>
            </w:r>
          </w:p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讲课学时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试验</w:t>
            </w:r>
            <w:r w:rsidRPr="006D4830">
              <w:rPr>
                <w:rFonts w:eastAsia="方正书宋简体"/>
                <w:szCs w:val="21"/>
              </w:rPr>
              <w:t>/</w:t>
            </w:r>
            <w:r w:rsidRPr="006D4830">
              <w:rPr>
                <w:rFonts w:eastAsia="方正书宋简体" w:hint="eastAsia"/>
                <w:szCs w:val="21"/>
              </w:rPr>
              <w:t>设计学时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开课学期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开课</w:t>
            </w:r>
          </w:p>
          <w:p w:rsidR="00684CFA" w:rsidRPr="006D4830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学院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3063009180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投资学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Investment Economics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3063009185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经济学著作选读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 xml:space="preserve">Selected </w:t>
            </w:r>
            <w:smartTag w:uri="urn:schemas-microsoft-com:office:smarttags" w:element="City">
              <w:smartTag w:uri="urn:schemas-microsoft-com:office:smarttags" w:element="place">
                <w:r w:rsidRPr="006D4830">
                  <w:rPr>
                    <w:rFonts w:eastAsia="方正书宋简体"/>
                    <w:szCs w:val="21"/>
                  </w:rPr>
                  <w:t>Readings</w:t>
                </w:r>
              </w:smartTag>
            </w:smartTag>
            <w:r w:rsidRPr="006D4830">
              <w:rPr>
                <w:rFonts w:eastAsia="方正书宋简体"/>
                <w:szCs w:val="21"/>
              </w:rPr>
              <w:t xml:space="preserve"> in Economics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3063009207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市场调研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Marketing Research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gridAfter w:val="1"/>
          <w:wAfter w:w="108" w:type="dxa"/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lastRenderedPageBreak/>
              <w:t>3103009271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抽样调查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Sampling Survey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理学</w:t>
            </w:r>
          </w:p>
        </w:tc>
      </w:tr>
      <w:tr w:rsidR="00684CFA" w:rsidRPr="006D4830" w:rsidTr="00566EC7">
        <w:trPr>
          <w:trHeight w:val="794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3063009501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农产品市场预测及预警专题</w:t>
            </w:r>
          </w:p>
          <w:p w:rsidR="00684CFA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Agricultural Products Market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Forecasting and Early-Warning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3103009260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非参数统计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Nonparametric Statistics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理学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3063009376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电子商务</w:t>
            </w:r>
            <w:r w:rsidRPr="006D4830">
              <w:rPr>
                <w:rFonts w:eastAsia="方正书宋简体"/>
                <w:szCs w:val="21"/>
              </w:rPr>
              <w:t>B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Electronic Commerce B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3063009116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财务管理</w:t>
            </w:r>
            <w:r w:rsidRPr="006D4830">
              <w:rPr>
                <w:rFonts w:eastAsia="方正书宋简体"/>
                <w:szCs w:val="21"/>
              </w:rPr>
              <w:t>B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Financial Management B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3073009150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运筹学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 xml:space="preserve">Operational </w:t>
            </w:r>
            <w:proofErr w:type="spellStart"/>
            <w:r w:rsidRPr="006D4830">
              <w:rPr>
                <w:rFonts w:eastAsia="方正书宋简体"/>
                <w:szCs w:val="21"/>
              </w:rPr>
              <w:t>Reseach</w:t>
            </w:r>
            <w:proofErr w:type="spellEnd"/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工学</w:t>
            </w:r>
          </w:p>
        </w:tc>
      </w:tr>
      <w:tr w:rsidR="00684CFA" w:rsidRPr="006D4830" w:rsidTr="00566EC7">
        <w:trPr>
          <w:gridAfter w:val="1"/>
          <w:wAfter w:w="108" w:type="dxa"/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3103009268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时间序列分析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Time Serial Analysis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理学</w:t>
            </w:r>
          </w:p>
        </w:tc>
      </w:tr>
      <w:tr w:rsidR="00684CFA" w:rsidRPr="006D4830" w:rsidTr="00566EC7">
        <w:trPr>
          <w:gridAfter w:val="1"/>
          <w:wAfter w:w="108" w:type="dxa"/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3103009269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时间序列分析实验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Time Serial Analysis Experiment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</w:t>
            </w:r>
          </w:p>
        </w:tc>
        <w:tc>
          <w:tcPr>
            <w:tcW w:w="90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理学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3063009172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保险学原理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Principles of Insurance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3063009480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中级微观经济学</w:t>
            </w:r>
            <w:r w:rsidRPr="006D4830">
              <w:rPr>
                <w:rFonts w:eastAsia="方正书宋简体"/>
                <w:szCs w:val="21"/>
              </w:rPr>
              <w:t xml:space="preserve"> A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Intermediate Microeconomics A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3063009311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信息经济学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 xml:space="preserve">Information </w:t>
            </w:r>
            <w:proofErr w:type="spellStart"/>
            <w:r w:rsidRPr="006D4830">
              <w:rPr>
                <w:rFonts w:eastAsia="方正书宋简体"/>
                <w:szCs w:val="21"/>
              </w:rPr>
              <w:t>Economcis</w:t>
            </w:r>
            <w:proofErr w:type="spellEnd"/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公管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3103009133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数据分析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Data Analysis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56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56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信管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310300918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最优化理论与方法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Optimization Theory and Method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理学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3113009119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经济法</w:t>
            </w:r>
            <w:r w:rsidRPr="006D4830">
              <w:rPr>
                <w:rFonts w:eastAsia="方正书宋简体"/>
                <w:szCs w:val="21"/>
              </w:rPr>
              <w:t>B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Economic Law B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5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文法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3063009149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农业经济学</w:t>
            </w:r>
            <w:r w:rsidRPr="006D4830">
              <w:rPr>
                <w:rFonts w:eastAsia="方正书宋简体"/>
                <w:szCs w:val="21"/>
              </w:rPr>
              <w:t>B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Agricultural Economics B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3063009481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中级宏观经济学</w:t>
            </w:r>
            <w:r w:rsidRPr="006D4830">
              <w:rPr>
                <w:rFonts w:eastAsia="方正书宋简体"/>
                <w:szCs w:val="21"/>
              </w:rPr>
              <w:t>A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 xml:space="preserve">Intermediate Macroeconomics A 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3063009221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博弈论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Game Theory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3103009250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贝叶斯统计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Bayes Statistics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理学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3103009270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应用随机过程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Application of Stochastic Processes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理学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3063009482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中级计量经济学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Intermediate Econometrics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64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3063009456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商业数据挖掘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Business Data Mining</w:t>
            </w:r>
            <w:r w:rsidRPr="006D4830">
              <w:rPr>
                <w:rFonts w:eastAsia="方正书宋简体"/>
                <w:szCs w:val="21"/>
              </w:rPr>
              <w:tab/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566EC7">
        <w:trPr>
          <w:trHeight w:val="567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3063009457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商业数据挖掘实验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Business Data Mining Experiment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0.5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15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6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322076">
        <w:trPr>
          <w:trHeight w:val="851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3063009192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期货市场理论与实务</w:t>
            </w:r>
            <w:r w:rsidRPr="006D4830">
              <w:rPr>
                <w:rFonts w:eastAsia="方正书宋简体"/>
                <w:szCs w:val="21"/>
              </w:rPr>
              <w:t>B</w:t>
            </w:r>
          </w:p>
          <w:p w:rsidR="00684CFA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Futures Marketing Theory and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Practice B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7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322076">
        <w:trPr>
          <w:trHeight w:val="624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lastRenderedPageBreak/>
              <w:t>3063009171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财政学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Public Finance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40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7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322076">
        <w:trPr>
          <w:trHeight w:val="624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3063009494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发展经济学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Economics of Development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7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  <w:tr w:rsidR="00684CFA" w:rsidRPr="006D4830" w:rsidTr="00322076">
        <w:trPr>
          <w:trHeight w:val="624"/>
          <w:jc w:val="center"/>
        </w:trPr>
        <w:tc>
          <w:tcPr>
            <w:tcW w:w="1361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3063009718</w:t>
            </w:r>
          </w:p>
        </w:tc>
        <w:tc>
          <w:tcPr>
            <w:tcW w:w="3686" w:type="dxa"/>
            <w:vAlign w:val="center"/>
          </w:tcPr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商务谈判</w:t>
            </w:r>
          </w:p>
          <w:p w:rsidR="00684CFA" w:rsidRPr="006D4830" w:rsidRDefault="00684CFA" w:rsidP="00322076">
            <w:pPr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Business Negotiation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/>
                <w:szCs w:val="21"/>
              </w:rPr>
              <w:t>7</w:t>
            </w:r>
          </w:p>
        </w:tc>
        <w:tc>
          <w:tcPr>
            <w:tcW w:w="907" w:type="dxa"/>
            <w:gridSpan w:val="2"/>
            <w:vAlign w:val="center"/>
          </w:tcPr>
          <w:p w:rsidR="00684CFA" w:rsidRPr="006D4830" w:rsidRDefault="00684CFA" w:rsidP="00322076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6D4830">
              <w:rPr>
                <w:rFonts w:eastAsia="方正书宋简体" w:hint="eastAsia"/>
                <w:szCs w:val="21"/>
              </w:rPr>
              <w:t>经管</w:t>
            </w:r>
          </w:p>
        </w:tc>
      </w:tr>
    </w:tbl>
    <w:p w:rsidR="00684CFA" w:rsidRPr="006D4830" w:rsidRDefault="00684CFA" w:rsidP="006D4830">
      <w:pPr>
        <w:spacing w:line="360" w:lineRule="exact"/>
        <w:ind w:firstLineChars="200" w:firstLine="420"/>
        <w:rPr>
          <w:rFonts w:eastAsia="方正书宋简体"/>
          <w:szCs w:val="21"/>
        </w:rPr>
      </w:pPr>
      <w:r w:rsidRPr="006D4830">
        <w:rPr>
          <w:rFonts w:eastAsia="方正书宋简体" w:hint="eastAsia"/>
          <w:szCs w:val="21"/>
        </w:rPr>
        <w:t>注：</w:t>
      </w:r>
      <w:r w:rsidRPr="006D4830">
        <w:rPr>
          <w:rFonts w:eastAsia="方正书宋简体" w:hint="eastAsia"/>
          <w:bCs/>
          <w:szCs w:val="21"/>
        </w:rPr>
        <w:t>《中级微观经济学》《中级宏观经济学》《中级计量经济学》等</w:t>
      </w:r>
      <w:r w:rsidRPr="006D4830">
        <w:rPr>
          <w:rFonts w:eastAsia="方正书宋简体"/>
          <w:bCs/>
          <w:szCs w:val="21"/>
        </w:rPr>
        <w:t>3</w:t>
      </w:r>
      <w:r w:rsidRPr="006D4830">
        <w:rPr>
          <w:rFonts w:eastAsia="方正书宋简体" w:hint="eastAsia"/>
          <w:bCs/>
          <w:szCs w:val="21"/>
        </w:rPr>
        <w:t>门课程是获得研究生推免资格前必须修读完成的课程。推免保送或统考考取本校研究生的，修读完</w:t>
      </w:r>
      <w:r w:rsidRPr="006D4830">
        <w:rPr>
          <w:rFonts w:eastAsia="方正书宋简体" w:hint="eastAsia"/>
          <w:szCs w:val="21"/>
        </w:rPr>
        <w:t>该模块</w:t>
      </w:r>
      <w:r w:rsidRPr="006D4830">
        <w:rPr>
          <w:rFonts w:eastAsia="方正书宋简体"/>
          <w:szCs w:val="21"/>
        </w:rPr>
        <w:t>“</w:t>
      </w:r>
      <w:r w:rsidRPr="006D4830">
        <w:rPr>
          <w:rFonts w:eastAsia="方正书宋简体" w:hint="eastAsia"/>
          <w:szCs w:val="21"/>
        </w:rPr>
        <w:t>三中</w:t>
      </w:r>
      <w:r w:rsidRPr="006D4830">
        <w:rPr>
          <w:rFonts w:eastAsia="方正书宋简体"/>
          <w:szCs w:val="21"/>
        </w:rPr>
        <w:t>”</w:t>
      </w:r>
      <w:r w:rsidRPr="006D4830">
        <w:rPr>
          <w:rFonts w:eastAsia="方正书宋简体" w:hint="eastAsia"/>
          <w:szCs w:val="21"/>
        </w:rPr>
        <w:t>课程、专题课等的可认定研究生阶段学分。</w:t>
      </w:r>
    </w:p>
    <w:p w:rsidR="00684CFA" w:rsidRPr="00260C5A" w:rsidRDefault="00684CFA" w:rsidP="004B5E35">
      <w:pPr>
        <w:spacing w:beforeLines="50" w:before="156" w:afterLines="50" w:after="156" w:line="360" w:lineRule="exact"/>
        <w:rPr>
          <w:rFonts w:ascii="方正黑体简体" w:eastAsia="方正黑体简体"/>
          <w:sz w:val="24"/>
        </w:rPr>
      </w:pPr>
      <w:r w:rsidRPr="00260C5A">
        <w:rPr>
          <w:rFonts w:ascii="方正黑体简体" w:eastAsia="方正黑体简体"/>
          <w:sz w:val="24"/>
        </w:rPr>
        <w:t xml:space="preserve">5. </w:t>
      </w:r>
      <w:r w:rsidRPr="00260C5A">
        <w:rPr>
          <w:rFonts w:ascii="方正黑体简体" w:eastAsia="方正黑体简体" w:hint="eastAsia"/>
          <w:sz w:val="24"/>
        </w:rPr>
        <w:t>实践教学环节</w:t>
      </w:r>
      <w:r>
        <w:rPr>
          <w:rFonts w:ascii="方正黑体简体" w:eastAsia="方正黑体简体" w:hAnsi="宋体" w:cs="宋体"/>
          <w:sz w:val="24"/>
        </w:rPr>
        <w:t xml:space="preserve">  </w:t>
      </w:r>
      <w:r>
        <w:rPr>
          <w:rFonts w:eastAsia="方正书宋简体" w:hint="eastAsia"/>
          <w:b/>
          <w:color w:val="000000"/>
          <w:sz w:val="24"/>
        </w:rPr>
        <w:t>≥</w:t>
      </w:r>
      <w:r w:rsidR="001D7E55">
        <w:rPr>
          <w:rFonts w:ascii="方正黑体简体" w:eastAsia="方正黑体简体"/>
          <w:sz w:val="24"/>
        </w:rPr>
        <w:t>21</w:t>
      </w:r>
      <w:r w:rsidRPr="00260C5A">
        <w:rPr>
          <w:rFonts w:ascii="方正黑体简体" w:eastAsia="方正黑体简体" w:hint="eastAsia"/>
          <w:sz w:val="24"/>
        </w:rPr>
        <w:t>学分</w:t>
      </w:r>
    </w:p>
    <w:tbl>
      <w:tblPr>
        <w:tblW w:w="87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08"/>
        <w:gridCol w:w="1209"/>
        <w:gridCol w:w="3497"/>
        <w:gridCol w:w="567"/>
        <w:gridCol w:w="567"/>
        <w:gridCol w:w="567"/>
        <w:gridCol w:w="567"/>
        <w:gridCol w:w="907"/>
      </w:tblGrid>
      <w:tr w:rsidR="00684CFA" w:rsidRPr="00322076" w:rsidTr="0063185E">
        <w:trPr>
          <w:trHeight w:val="624"/>
          <w:jc w:val="center"/>
        </w:trPr>
        <w:tc>
          <w:tcPr>
            <w:tcW w:w="908" w:type="dxa"/>
            <w:tcBorders>
              <w:top w:val="single" w:sz="8" w:space="0" w:color="auto"/>
            </w:tcBorders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体系</w:t>
            </w:r>
          </w:p>
        </w:tc>
        <w:tc>
          <w:tcPr>
            <w:tcW w:w="1209" w:type="dxa"/>
            <w:tcBorders>
              <w:top w:val="single" w:sz="8" w:space="0" w:color="auto"/>
            </w:tcBorders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课程编码</w:t>
            </w:r>
          </w:p>
        </w:tc>
        <w:tc>
          <w:tcPr>
            <w:tcW w:w="3497" w:type="dxa"/>
            <w:tcBorders>
              <w:top w:val="single" w:sz="8" w:space="0" w:color="auto"/>
            </w:tcBorders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课程名称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学分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周数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开课学期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开课学院</w:t>
            </w:r>
          </w:p>
        </w:tc>
        <w:tc>
          <w:tcPr>
            <w:tcW w:w="907" w:type="dxa"/>
            <w:tcBorders>
              <w:top w:val="single" w:sz="8" w:space="0" w:color="auto"/>
            </w:tcBorders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开课</w:t>
            </w:r>
          </w:p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周次</w:t>
            </w:r>
          </w:p>
        </w:tc>
      </w:tr>
      <w:tr w:rsidR="00684CFA" w:rsidRPr="00322076" w:rsidTr="00096298">
        <w:trPr>
          <w:trHeight w:val="624"/>
          <w:jc w:val="center"/>
        </w:trPr>
        <w:tc>
          <w:tcPr>
            <w:tcW w:w="908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color w:val="FF0000"/>
                <w:szCs w:val="21"/>
              </w:rPr>
            </w:pPr>
            <w:r w:rsidRPr="00322076">
              <w:rPr>
                <w:rFonts w:eastAsia="方正书宋简体" w:hint="eastAsia"/>
                <w:color w:val="FF0000"/>
                <w:szCs w:val="21"/>
              </w:rPr>
              <w:t>毕业论文</w:t>
            </w:r>
          </w:p>
          <w:p w:rsidR="00684CFA" w:rsidRPr="00322076" w:rsidRDefault="00684CFA" w:rsidP="00322076">
            <w:pPr>
              <w:spacing w:line="240" w:lineRule="exact"/>
              <w:jc w:val="center"/>
              <w:rPr>
                <w:rFonts w:eastAsia="方正书宋简体"/>
                <w:color w:val="FF0000"/>
                <w:szCs w:val="21"/>
              </w:rPr>
            </w:pPr>
            <w:r w:rsidRPr="00322076">
              <w:rPr>
                <w:rFonts w:eastAsia="方正书宋简体" w:hint="eastAsia"/>
                <w:color w:val="FF0000"/>
                <w:szCs w:val="21"/>
              </w:rPr>
              <w:t>（设计）</w:t>
            </w:r>
          </w:p>
        </w:tc>
        <w:tc>
          <w:tcPr>
            <w:tcW w:w="1209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3063009919</w:t>
            </w:r>
          </w:p>
        </w:tc>
        <w:tc>
          <w:tcPr>
            <w:tcW w:w="349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毕业论文</w:t>
            </w:r>
          </w:p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Thesis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6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12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7-8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经管</w:t>
            </w:r>
          </w:p>
        </w:tc>
        <w:tc>
          <w:tcPr>
            <w:tcW w:w="90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22076" w:rsidTr="00096298">
        <w:trPr>
          <w:trHeight w:val="624"/>
          <w:jc w:val="center"/>
        </w:trPr>
        <w:tc>
          <w:tcPr>
            <w:tcW w:w="908" w:type="dxa"/>
            <w:vMerge w:val="restart"/>
            <w:vAlign w:val="center"/>
          </w:tcPr>
          <w:p w:rsidR="00684CFA" w:rsidRPr="00322076" w:rsidRDefault="00684CFA" w:rsidP="00322076">
            <w:pPr>
              <w:spacing w:line="240" w:lineRule="exact"/>
              <w:jc w:val="center"/>
              <w:rPr>
                <w:rFonts w:eastAsia="方正书宋简体"/>
                <w:color w:val="FF0000"/>
                <w:szCs w:val="21"/>
              </w:rPr>
            </w:pPr>
            <w:r w:rsidRPr="00322076">
              <w:rPr>
                <w:rFonts w:eastAsia="方正书宋简体" w:hint="eastAsia"/>
                <w:color w:val="FF0000"/>
                <w:szCs w:val="21"/>
              </w:rPr>
              <w:t>实习</w:t>
            </w:r>
          </w:p>
        </w:tc>
        <w:tc>
          <w:tcPr>
            <w:tcW w:w="1209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3063009926</w:t>
            </w:r>
          </w:p>
        </w:tc>
        <w:tc>
          <w:tcPr>
            <w:tcW w:w="349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经典著作阅读</w:t>
            </w:r>
          </w:p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 xml:space="preserve">Classic </w:t>
            </w:r>
            <w:smartTag w:uri="urn:schemas-microsoft-com:office:smarttags" w:element="City">
              <w:smartTag w:uri="urn:schemas-microsoft-com:office:smarttags" w:element="place">
                <w:r w:rsidRPr="00322076">
                  <w:rPr>
                    <w:rFonts w:eastAsia="方正书宋简体"/>
                    <w:szCs w:val="21"/>
                  </w:rPr>
                  <w:t>Reading</w:t>
                </w:r>
              </w:smartTag>
            </w:smartTag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1.5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40</w:t>
            </w:r>
            <w:r w:rsidRPr="00322076">
              <w:rPr>
                <w:rFonts w:eastAsia="方正书宋简体" w:hint="eastAsia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5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经管</w:t>
            </w:r>
          </w:p>
        </w:tc>
        <w:tc>
          <w:tcPr>
            <w:tcW w:w="90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22076" w:rsidTr="00322076">
        <w:trPr>
          <w:trHeight w:val="851"/>
          <w:jc w:val="center"/>
        </w:trPr>
        <w:tc>
          <w:tcPr>
            <w:tcW w:w="908" w:type="dxa"/>
            <w:vMerge/>
            <w:vAlign w:val="center"/>
          </w:tcPr>
          <w:p w:rsidR="00684CFA" w:rsidRPr="00322076" w:rsidRDefault="00684CFA" w:rsidP="00322076">
            <w:pPr>
              <w:spacing w:line="240" w:lineRule="exact"/>
              <w:jc w:val="center"/>
              <w:rPr>
                <w:rFonts w:eastAsia="方正书宋简体"/>
                <w:color w:val="FF0000"/>
                <w:szCs w:val="21"/>
              </w:rPr>
            </w:pPr>
          </w:p>
        </w:tc>
        <w:tc>
          <w:tcPr>
            <w:tcW w:w="1209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3063009949</w:t>
            </w:r>
          </w:p>
        </w:tc>
        <w:tc>
          <w:tcPr>
            <w:tcW w:w="349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统计专业综合实训</w:t>
            </w:r>
            <w:r w:rsidRPr="00322076">
              <w:rPr>
                <w:rFonts w:eastAsia="方正书宋简体"/>
                <w:szCs w:val="21"/>
              </w:rPr>
              <w:t>1</w:t>
            </w:r>
          </w:p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color w:val="FF0000"/>
                <w:szCs w:val="21"/>
              </w:rPr>
            </w:pPr>
            <w:r w:rsidRPr="00322076">
              <w:rPr>
                <w:rFonts w:eastAsia="方正书宋简体"/>
                <w:color w:val="FF0000"/>
                <w:szCs w:val="21"/>
              </w:rPr>
              <w:t>(</w:t>
            </w:r>
            <w:r w:rsidRPr="00322076">
              <w:rPr>
                <w:rFonts w:eastAsia="方正书宋简体" w:hint="eastAsia"/>
                <w:color w:val="FF0000"/>
                <w:szCs w:val="21"/>
              </w:rPr>
              <w:t>创新创业教育必修课</w:t>
            </w:r>
            <w:r w:rsidRPr="00322076">
              <w:rPr>
                <w:rFonts w:eastAsia="方正书宋简体"/>
                <w:color w:val="FF0000"/>
                <w:szCs w:val="21"/>
              </w:rPr>
              <w:t xml:space="preserve">) </w:t>
            </w:r>
          </w:p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Professional statistical simulation 1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5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经管</w:t>
            </w:r>
          </w:p>
        </w:tc>
        <w:tc>
          <w:tcPr>
            <w:tcW w:w="90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22076" w:rsidTr="00322076">
        <w:trPr>
          <w:trHeight w:val="851"/>
          <w:jc w:val="center"/>
        </w:trPr>
        <w:tc>
          <w:tcPr>
            <w:tcW w:w="908" w:type="dxa"/>
            <w:vMerge/>
            <w:vAlign w:val="center"/>
          </w:tcPr>
          <w:p w:rsidR="00684CFA" w:rsidRPr="00322076" w:rsidRDefault="00684CFA" w:rsidP="00322076">
            <w:pPr>
              <w:spacing w:line="240" w:lineRule="exact"/>
              <w:jc w:val="center"/>
              <w:rPr>
                <w:rFonts w:eastAsia="方正书宋简体"/>
                <w:color w:val="FF0000"/>
                <w:szCs w:val="21"/>
              </w:rPr>
            </w:pPr>
          </w:p>
        </w:tc>
        <w:tc>
          <w:tcPr>
            <w:tcW w:w="1209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3063009950</w:t>
            </w:r>
          </w:p>
        </w:tc>
        <w:tc>
          <w:tcPr>
            <w:tcW w:w="349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统计专业综合实训</w:t>
            </w:r>
            <w:r w:rsidRPr="00322076">
              <w:rPr>
                <w:rFonts w:eastAsia="方正书宋简体"/>
                <w:szCs w:val="21"/>
              </w:rPr>
              <w:t xml:space="preserve">2 </w:t>
            </w:r>
          </w:p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color w:val="FF0000"/>
                <w:szCs w:val="21"/>
              </w:rPr>
              <w:t>(</w:t>
            </w:r>
            <w:r w:rsidRPr="00322076">
              <w:rPr>
                <w:rFonts w:eastAsia="方正书宋简体" w:hint="eastAsia"/>
                <w:color w:val="FF0000"/>
                <w:szCs w:val="21"/>
              </w:rPr>
              <w:t>创新创业教育必修课</w:t>
            </w:r>
            <w:r w:rsidRPr="00322076">
              <w:rPr>
                <w:rFonts w:eastAsia="方正书宋简体"/>
                <w:color w:val="FF0000"/>
                <w:szCs w:val="21"/>
              </w:rPr>
              <w:t>)</w:t>
            </w:r>
            <w:r w:rsidRPr="00322076">
              <w:rPr>
                <w:rFonts w:eastAsia="方正书宋简体"/>
                <w:szCs w:val="21"/>
              </w:rPr>
              <w:t xml:space="preserve"> </w:t>
            </w:r>
          </w:p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Professional statistical simulation 2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1.5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6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经管</w:t>
            </w:r>
          </w:p>
        </w:tc>
        <w:tc>
          <w:tcPr>
            <w:tcW w:w="90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22076" w:rsidTr="0063185E">
        <w:trPr>
          <w:trHeight w:val="624"/>
          <w:jc w:val="center"/>
        </w:trPr>
        <w:tc>
          <w:tcPr>
            <w:tcW w:w="908" w:type="dxa"/>
            <w:vMerge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color w:val="FF0000"/>
                <w:szCs w:val="21"/>
              </w:rPr>
            </w:pPr>
          </w:p>
        </w:tc>
        <w:tc>
          <w:tcPr>
            <w:tcW w:w="1209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3063009901</w:t>
            </w:r>
          </w:p>
        </w:tc>
        <w:tc>
          <w:tcPr>
            <w:tcW w:w="349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教学实习</w:t>
            </w:r>
          </w:p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Subject Practice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6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经管</w:t>
            </w:r>
          </w:p>
        </w:tc>
        <w:tc>
          <w:tcPr>
            <w:tcW w:w="90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第三学年暑假</w:t>
            </w:r>
          </w:p>
        </w:tc>
      </w:tr>
      <w:tr w:rsidR="00684CFA" w:rsidRPr="00322076" w:rsidTr="0063185E">
        <w:trPr>
          <w:trHeight w:val="624"/>
          <w:jc w:val="center"/>
        </w:trPr>
        <w:tc>
          <w:tcPr>
            <w:tcW w:w="908" w:type="dxa"/>
            <w:vMerge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color w:val="FF0000"/>
                <w:szCs w:val="21"/>
              </w:rPr>
            </w:pPr>
          </w:p>
        </w:tc>
        <w:tc>
          <w:tcPr>
            <w:tcW w:w="1209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3063009902</w:t>
            </w:r>
          </w:p>
        </w:tc>
        <w:tc>
          <w:tcPr>
            <w:tcW w:w="349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毕业实习</w:t>
            </w:r>
          </w:p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Graduation Practice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7</w:t>
            </w:r>
            <w:r w:rsidRPr="00322076">
              <w:rPr>
                <w:rFonts w:eastAsia="方正书宋简体" w:hint="eastAsia"/>
                <w:szCs w:val="21"/>
              </w:rPr>
              <w:t>或</w:t>
            </w:r>
            <w:r w:rsidRPr="00322076">
              <w:rPr>
                <w:rFonts w:eastAsia="方正书宋简体"/>
                <w:szCs w:val="21"/>
              </w:rPr>
              <w:t>8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经管</w:t>
            </w:r>
          </w:p>
        </w:tc>
        <w:tc>
          <w:tcPr>
            <w:tcW w:w="90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22076" w:rsidTr="0063185E">
        <w:trPr>
          <w:trHeight w:val="624"/>
          <w:jc w:val="center"/>
        </w:trPr>
        <w:tc>
          <w:tcPr>
            <w:tcW w:w="908" w:type="dxa"/>
            <w:vMerge w:val="restart"/>
            <w:vAlign w:val="center"/>
          </w:tcPr>
          <w:p w:rsidR="00684CFA" w:rsidRPr="00322076" w:rsidRDefault="00684CFA" w:rsidP="00322076">
            <w:pPr>
              <w:spacing w:line="240" w:lineRule="exact"/>
              <w:jc w:val="center"/>
              <w:rPr>
                <w:rFonts w:eastAsia="方正书宋简体"/>
                <w:color w:val="FF0000"/>
                <w:szCs w:val="21"/>
              </w:rPr>
            </w:pPr>
            <w:r w:rsidRPr="00322076">
              <w:rPr>
                <w:rFonts w:eastAsia="方正书宋简体" w:hint="eastAsia"/>
                <w:color w:val="FF0000"/>
                <w:szCs w:val="21"/>
              </w:rPr>
              <w:t>拓展</w:t>
            </w:r>
          </w:p>
        </w:tc>
        <w:tc>
          <w:tcPr>
            <w:tcW w:w="1209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9093009901</w:t>
            </w:r>
          </w:p>
        </w:tc>
        <w:tc>
          <w:tcPr>
            <w:tcW w:w="349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军事课</w:t>
            </w:r>
          </w:p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Military Theory and Training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1-3</w:t>
            </w:r>
          </w:p>
        </w:tc>
      </w:tr>
      <w:tr w:rsidR="00684CFA" w:rsidRPr="00322076" w:rsidTr="00322076">
        <w:trPr>
          <w:trHeight w:val="851"/>
          <w:jc w:val="center"/>
        </w:trPr>
        <w:tc>
          <w:tcPr>
            <w:tcW w:w="908" w:type="dxa"/>
            <w:vMerge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209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3063009905</w:t>
            </w:r>
          </w:p>
        </w:tc>
        <w:tc>
          <w:tcPr>
            <w:tcW w:w="349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color w:val="FF0000"/>
                <w:szCs w:val="21"/>
              </w:rPr>
            </w:pPr>
            <w:r w:rsidRPr="00322076">
              <w:rPr>
                <w:rFonts w:eastAsia="方正书宋简体" w:hint="eastAsia"/>
                <w:color w:val="FF0000"/>
                <w:szCs w:val="21"/>
              </w:rPr>
              <w:t>毕业论文写作及学术道德</w:t>
            </w:r>
          </w:p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Introduction to Thesis Writing and</w:t>
            </w:r>
          </w:p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Academic Ethics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16</w:t>
            </w:r>
            <w:r w:rsidRPr="00322076">
              <w:rPr>
                <w:rFonts w:eastAsia="方正书宋简体" w:hint="eastAsia"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7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经管</w:t>
            </w:r>
          </w:p>
        </w:tc>
        <w:tc>
          <w:tcPr>
            <w:tcW w:w="90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22076" w:rsidTr="00697623">
        <w:trPr>
          <w:trHeight w:val="624"/>
          <w:jc w:val="center"/>
        </w:trPr>
        <w:tc>
          <w:tcPr>
            <w:tcW w:w="908" w:type="dxa"/>
            <w:vMerge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209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9093009903</w:t>
            </w:r>
          </w:p>
        </w:tc>
        <w:tc>
          <w:tcPr>
            <w:tcW w:w="349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社会实践</w:t>
            </w:r>
          </w:p>
          <w:p w:rsidR="00684CFA" w:rsidRPr="00322076" w:rsidRDefault="00684CFA" w:rsidP="00322076">
            <w:pPr>
              <w:widowControl/>
              <w:spacing w:line="240" w:lineRule="exact"/>
              <w:ind w:firstLineChars="50" w:firstLine="105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Social Practice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22076">
              <w:rPr>
                <w:rFonts w:eastAsia="方正书宋简体" w:hint="eastAsia"/>
                <w:szCs w:val="21"/>
              </w:rPr>
              <w:t>第二学年暑假</w:t>
            </w:r>
          </w:p>
        </w:tc>
      </w:tr>
      <w:tr w:rsidR="00684CFA" w:rsidRPr="00322076" w:rsidTr="00566EC7">
        <w:trPr>
          <w:trHeight w:val="1247"/>
          <w:jc w:val="center"/>
        </w:trPr>
        <w:tc>
          <w:tcPr>
            <w:tcW w:w="908" w:type="dxa"/>
            <w:vMerge/>
            <w:tcBorders>
              <w:bottom w:val="single" w:sz="8" w:space="0" w:color="auto"/>
            </w:tcBorders>
            <w:vAlign w:val="center"/>
          </w:tcPr>
          <w:p w:rsidR="00684CFA" w:rsidRPr="00322076" w:rsidRDefault="00684CFA" w:rsidP="00322076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1209" w:type="dxa"/>
            <w:tcBorders>
              <w:bottom w:val="single" w:sz="8" w:space="0" w:color="auto"/>
            </w:tcBorders>
            <w:vAlign w:val="center"/>
          </w:tcPr>
          <w:p w:rsidR="00684CFA" w:rsidRDefault="00684CFA">
            <w:pPr>
              <w:spacing w:line="240" w:lineRule="exact"/>
              <w:jc w:val="center"/>
              <w:rPr>
                <w:rFonts w:eastAsia="方正书宋简体"/>
                <w:color w:val="000000"/>
                <w:kern w:val="0"/>
                <w:szCs w:val="21"/>
              </w:rPr>
            </w:pPr>
          </w:p>
        </w:tc>
        <w:tc>
          <w:tcPr>
            <w:tcW w:w="3497" w:type="dxa"/>
            <w:tcBorders>
              <w:bottom w:val="single" w:sz="8" w:space="0" w:color="auto"/>
            </w:tcBorders>
            <w:vAlign w:val="center"/>
          </w:tcPr>
          <w:p w:rsidR="00684CFA" w:rsidRDefault="00684CFA">
            <w:pPr>
              <w:spacing w:line="240" w:lineRule="exact"/>
              <w:ind w:firstLineChars="50" w:firstLine="105"/>
              <w:rPr>
                <w:rFonts w:eastAsia="方正书宋简体"/>
                <w:color w:val="000000"/>
                <w:szCs w:val="21"/>
              </w:rPr>
            </w:pPr>
            <w:r>
              <w:rPr>
                <w:rFonts w:eastAsia="方正书宋简体" w:hint="eastAsia"/>
                <w:color w:val="000000"/>
                <w:szCs w:val="21"/>
              </w:rPr>
              <w:t>创新创业教育（课外）</w:t>
            </w:r>
          </w:p>
          <w:p w:rsidR="00684CFA" w:rsidRDefault="00684CFA">
            <w:pPr>
              <w:spacing w:line="240" w:lineRule="exact"/>
              <w:ind w:firstLineChars="50" w:firstLine="105"/>
              <w:rPr>
                <w:rFonts w:eastAsia="方正书宋简体"/>
                <w:color w:val="000000"/>
                <w:szCs w:val="21"/>
                <w:shd w:val="clear" w:color="auto" w:fill="FFFFFF"/>
              </w:rPr>
            </w:pPr>
            <w:r>
              <w:rPr>
                <w:rFonts w:eastAsia="方正书宋简体"/>
                <w:color w:val="000000"/>
                <w:szCs w:val="21"/>
                <w:shd w:val="clear" w:color="auto" w:fill="FFFFFF"/>
              </w:rPr>
              <w:t>Innovation and Entrepreneurship</w:t>
            </w:r>
          </w:p>
          <w:p w:rsidR="00684CFA" w:rsidRDefault="00684CFA">
            <w:pPr>
              <w:spacing w:line="240" w:lineRule="exact"/>
              <w:ind w:firstLineChars="50" w:firstLine="105"/>
              <w:rPr>
                <w:rFonts w:eastAsia="方正书宋简体"/>
                <w:color w:val="000000"/>
                <w:szCs w:val="21"/>
              </w:rPr>
            </w:pPr>
            <w:r>
              <w:rPr>
                <w:rFonts w:eastAsia="方正书宋简体"/>
                <w:color w:val="000000"/>
                <w:szCs w:val="21"/>
                <w:shd w:val="clear" w:color="auto" w:fill="FFFFFF"/>
              </w:rPr>
              <w:t>Education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684CFA" w:rsidRDefault="00684CFA">
            <w:pPr>
              <w:spacing w:line="240" w:lineRule="exact"/>
              <w:jc w:val="center"/>
              <w:rPr>
                <w:rFonts w:eastAsia="方正书宋简体"/>
                <w:color w:val="000000"/>
                <w:szCs w:val="21"/>
              </w:rPr>
            </w:pPr>
            <w:r>
              <w:rPr>
                <w:rFonts w:eastAsia="方正书宋简体"/>
                <w:color w:val="000000"/>
                <w:szCs w:val="21"/>
              </w:rPr>
              <w:t>≥2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684CFA" w:rsidRDefault="00684CFA">
            <w:pPr>
              <w:spacing w:line="240" w:lineRule="exact"/>
              <w:jc w:val="center"/>
              <w:rPr>
                <w:rFonts w:eastAsia="方正书宋简体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684CFA" w:rsidRDefault="00684CFA">
            <w:pPr>
              <w:spacing w:line="240" w:lineRule="exact"/>
              <w:jc w:val="center"/>
              <w:rPr>
                <w:rFonts w:eastAsia="方正书宋简体"/>
                <w:color w:val="000000"/>
                <w:szCs w:val="21"/>
              </w:rPr>
            </w:pPr>
            <w:r>
              <w:rPr>
                <w:rFonts w:eastAsia="方正书宋简体"/>
                <w:color w:val="000000"/>
                <w:szCs w:val="21"/>
              </w:rPr>
              <w:t>1-7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684CFA" w:rsidRDefault="00684CFA">
            <w:pPr>
              <w:spacing w:line="240" w:lineRule="exact"/>
              <w:jc w:val="center"/>
              <w:rPr>
                <w:rFonts w:eastAsia="方正书宋简体"/>
                <w:color w:val="000000"/>
                <w:szCs w:val="21"/>
              </w:rPr>
            </w:pPr>
          </w:p>
        </w:tc>
        <w:tc>
          <w:tcPr>
            <w:tcW w:w="907" w:type="dxa"/>
            <w:tcBorders>
              <w:bottom w:val="single" w:sz="8" w:space="0" w:color="auto"/>
            </w:tcBorders>
            <w:vAlign w:val="center"/>
          </w:tcPr>
          <w:p w:rsidR="00684CFA" w:rsidRDefault="00684CFA">
            <w:pPr>
              <w:spacing w:line="240" w:lineRule="exact"/>
              <w:jc w:val="center"/>
              <w:rPr>
                <w:rFonts w:eastAsia="方正书宋简体"/>
                <w:color w:val="000000"/>
                <w:sz w:val="18"/>
                <w:szCs w:val="18"/>
              </w:rPr>
            </w:pPr>
            <w:r>
              <w:rPr>
                <w:rFonts w:eastAsia="方正书宋简体" w:hint="eastAsia"/>
                <w:color w:val="000000"/>
                <w:sz w:val="18"/>
                <w:szCs w:val="18"/>
              </w:rPr>
              <w:t>详见《华中农业大学创新创业教育学分管理办法》</w:t>
            </w:r>
          </w:p>
        </w:tc>
      </w:tr>
    </w:tbl>
    <w:p w:rsidR="00684CFA" w:rsidRPr="00260C5A" w:rsidRDefault="00684CFA" w:rsidP="004B5E35">
      <w:pPr>
        <w:spacing w:beforeLines="50" w:before="156" w:afterLines="50" w:after="156" w:line="360" w:lineRule="exact"/>
        <w:rPr>
          <w:rFonts w:ascii="方正黑体简体" w:eastAsia="方正黑体简体"/>
          <w:sz w:val="24"/>
        </w:rPr>
      </w:pPr>
      <w:r w:rsidRPr="00260C5A">
        <w:rPr>
          <w:rFonts w:ascii="方正黑体简体" w:eastAsia="方正黑体简体"/>
          <w:sz w:val="24"/>
        </w:rPr>
        <w:t>6</w:t>
      </w:r>
      <w:r w:rsidRPr="00260C5A">
        <w:rPr>
          <w:rFonts w:ascii="方正黑体简体" w:eastAsia="方正黑体简体" w:hint="eastAsia"/>
          <w:sz w:val="24"/>
        </w:rPr>
        <w:t>．其他</w:t>
      </w:r>
    </w:p>
    <w:p w:rsidR="00684CFA" w:rsidRPr="006D4830" w:rsidRDefault="00684CFA" w:rsidP="006D4830">
      <w:pPr>
        <w:snapToGrid w:val="0"/>
        <w:spacing w:line="360" w:lineRule="exact"/>
        <w:ind w:firstLineChars="200" w:firstLine="420"/>
        <w:rPr>
          <w:rFonts w:eastAsia="方正书宋简体"/>
          <w:bCs/>
          <w:szCs w:val="21"/>
        </w:rPr>
      </w:pPr>
      <w:r>
        <w:rPr>
          <w:rFonts w:eastAsia="方正书宋简体"/>
          <w:szCs w:val="21"/>
        </w:rPr>
        <w:t>“</w:t>
      </w:r>
      <w:r>
        <w:rPr>
          <w:rFonts w:eastAsia="方正书宋简体" w:hint="eastAsia"/>
          <w:szCs w:val="21"/>
        </w:rPr>
        <w:t>形势与政策</w:t>
      </w:r>
      <w:r>
        <w:rPr>
          <w:rFonts w:eastAsia="方正书宋简体"/>
          <w:szCs w:val="21"/>
        </w:rPr>
        <w:t>”</w:t>
      </w:r>
      <w:r>
        <w:rPr>
          <w:rFonts w:eastAsia="方正书宋简体" w:hint="eastAsia"/>
          <w:szCs w:val="21"/>
        </w:rPr>
        <w:t>课</w:t>
      </w:r>
      <w:r>
        <w:rPr>
          <w:rFonts w:eastAsia="方正书宋简体"/>
          <w:szCs w:val="21"/>
        </w:rPr>
        <w:t xml:space="preserve">  2</w:t>
      </w:r>
      <w:r>
        <w:rPr>
          <w:rFonts w:eastAsia="方正书宋简体" w:hint="eastAsia"/>
          <w:szCs w:val="21"/>
        </w:rPr>
        <w:t>学分，其中</w:t>
      </w:r>
      <w:r>
        <w:rPr>
          <w:rFonts w:eastAsia="方正书宋简体"/>
          <w:szCs w:val="21"/>
        </w:rPr>
        <w:t>“</w:t>
      </w:r>
      <w:r>
        <w:rPr>
          <w:rFonts w:eastAsia="方正书宋简体" w:hint="eastAsia"/>
          <w:szCs w:val="21"/>
        </w:rPr>
        <w:t>形势与政策（一）</w:t>
      </w:r>
      <w:r>
        <w:rPr>
          <w:rFonts w:eastAsia="方正书宋简体"/>
          <w:szCs w:val="21"/>
        </w:rPr>
        <w:t>”</w:t>
      </w:r>
      <w:r>
        <w:rPr>
          <w:rFonts w:eastAsia="方正书宋简体" w:hint="eastAsia"/>
          <w:szCs w:val="21"/>
        </w:rPr>
        <w:t>为理论课，</w:t>
      </w:r>
      <w:r>
        <w:rPr>
          <w:rFonts w:eastAsia="方正书宋简体"/>
          <w:szCs w:val="21"/>
        </w:rPr>
        <w:t>1</w:t>
      </w:r>
      <w:r>
        <w:rPr>
          <w:rFonts w:eastAsia="方正书宋简体" w:hint="eastAsia"/>
          <w:szCs w:val="21"/>
        </w:rPr>
        <w:t>学分，</w:t>
      </w:r>
      <w:r>
        <w:rPr>
          <w:rFonts w:eastAsia="方正书宋简体"/>
          <w:szCs w:val="21"/>
        </w:rPr>
        <w:t>“</w:t>
      </w:r>
      <w:r>
        <w:rPr>
          <w:rFonts w:eastAsia="方正书宋简体" w:hint="eastAsia"/>
          <w:szCs w:val="21"/>
        </w:rPr>
        <w:t>形势与政策（二）</w:t>
      </w:r>
      <w:r>
        <w:rPr>
          <w:rFonts w:eastAsia="方正书宋简体"/>
          <w:szCs w:val="21"/>
        </w:rPr>
        <w:t>”</w:t>
      </w:r>
      <w:r>
        <w:rPr>
          <w:rFonts w:eastAsia="方正书宋简体" w:hint="eastAsia"/>
          <w:szCs w:val="21"/>
        </w:rPr>
        <w:t>为实践课，</w:t>
      </w:r>
      <w:r>
        <w:rPr>
          <w:rFonts w:eastAsia="方正书宋简体"/>
          <w:szCs w:val="21"/>
        </w:rPr>
        <w:t>1</w:t>
      </w:r>
      <w:r>
        <w:rPr>
          <w:rFonts w:eastAsia="方正书宋简体" w:hint="eastAsia"/>
          <w:szCs w:val="21"/>
        </w:rPr>
        <w:t>学分。不计入总学分。</w:t>
      </w:r>
    </w:p>
    <w:p w:rsidR="00684CFA" w:rsidRPr="00260C5A" w:rsidRDefault="00684CFA" w:rsidP="00260C5A">
      <w:pPr>
        <w:spacing w:line="370" w:lineRule="exact"/>
        <w:ind w:firstLineChars="200" w:firstLine="420"/>
        <w:outlineLvl w:val="0"/>
        <w:rPr>
          <w:rFonts w:eastAsia="方正书宋简体"/>
          <w:szCs w:val="21"/>
        </w:rPr>
      </w:pPr>
    </w:p>
    <w:p w:rsidR="00684CFA" w:rsidRPr="00260C5A" w:rsidRDefault="00684CFA" w:rsidP="00260C5A">
      <w:pPr>
        <w:spacing w:line="370" w:lineRule="exact"/>
        <w:ind w:firstLineChars="200" w:firstLine="420"/>
        <w:outlineLvl w:val="0"/>
        <w:rPr>
          <w:rFonts w:eastAsia="方正书宋简体"/>
          <w:szCs w:val="21"/>
        </w:rPr>
      </w:pPr>
    </w:p>
    <w:p w:rsidR="00684CFA" w:rsidRPr="00260C5A" w:rsidRDefault="00684CFA" w:rsidP="0083101B">
      <w:pPr>
        <w:jc w:val="center"/>
        <w:rPr>
          <w:rFonts w:ascii="方正黑体简体" w:eastAsia="方正黑体简体" w:hAnsi="宋体"/>
          <w:sz w:val="32"/>
          <w:szCs w:val="32"/>
        </w:rPr>
      </w:pPr>
      <w:r w:rsidRPr="00260C5A">
        <w:rPr>
          <w:rFonts w:ascii="方正黑体简体" w:eastAsia="方正黑体简体" w:hint="eastAsia"/>
          <w:bCs/>
          <w:sz w:val="32"/>
          <w:szCs w:val="32"/>
        </w:rPr>
        <w:t>经济学类</w:t>
      </w:r>
      <w:r w:rsidRPr="00260C5A">
        <w:rPr>
          <w:rFonts w:ascii="方正黑体简体" w:eastAsia="方正黑体简体" w:hAnsi="宋体" w:hint="eastAsia"/>
          <w:sz w:val="32"/>
          <w:szCs w:val="32"/>
        </w:rPr>
        <w:t>本科指导性教学计划</w:t>
      </w:r>
    </w:p>
    <w:p w:rsidR="00684CFA" w:rsidRPr="00566EC7" w:rsidRDefault="00684CFA" w:rsidP="0083101B">
      <w:pPr>
        <w:jc w:val="center"/>
        <w:rPr>
          <w:rFonts w:ascii="方正黑体简体" w:eastAsia="方正黑体简体" w:hAnsi="宋体"/>
          <w:sz w:val="28"/>
          <w:szCs w:val="28"/>
        </w:rPr>
      </w:pPr>
      <w:r w:rsidRPr="00566EC7">
        <w:rPr>
          <w:rFonts w:ascii="方正黑体简体" w:eastAsia="方正黑体简体" w:hAnsi="宋体" w:hint="eastAsia"/>
          <w:sz w:val="28"/>
          <w:szCs w:val="28"/>
        </w:rPr>
        <w:t>（涵盖专业：经济统计学）</w:t>
      </w:r>
    </w:p>
    <w:p w:rsidR="00684CFA" w:rsidRPr="00260C5A" w:rsidRDefault="00684CFA" w:rsidP="00260C5A">
      <w:pPr>
        <w:jc w:val="center"/>
        <w:rPr>
          <w:rFonts w:ascii="方正黑体简体" w:eastAsia="方正黑体简体" w:hAnsi="宋体"/>
          <w:sz w:val="28"/>
          <w:szCs w:val="28"/>
        </w:rPr>
      </w:pPr>
      <w:r w:rsidRPr="00260C5A">
        <w:rPr>
          <w:rFonts w:ascii="方正黑体简体" w:eastAsia="方正黑体简体" w:hAnsi="宋体" w:hint="eastAsia"/>
          <w:sz w:val="28"/>
          <w:szCs w:val="28"/>
        </w:rPr>
        <w:t>第一学年</w:t>
      </w:r>
    </w:p>
    <w:p w:rsidR="00684CFA" w:rsidRPr="00260C5A" w:rsidRDefault="00684CFA" w:rsidP="00260C5A">
      <w:pPr>
        <w:rPr>
          <w:rFonts w:ascii="方正黑体简体" w:eastAsia="方正黑体简体"/>
          <w:sz w:val="24"/>
        </w:rPr>
      </w:pPr>
      <w:r w:rsidRPr="00260C5A">
        <w:rPr>
          <w:rFonts w:ascii="方正黑体简体" w:eastAsia="方正黑体简体" w:hAnsi="宋体" w:hint="eastAsia"/>
          <w:sz w:val="24"/>
        </w:rPr>
        <w:t>秋季学期</w:t>
      </w:r>
    </w:p>
    <w:tbl>
      <w:tblPr>
        <w:tblW w:w="8222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7"/>
        <w:gridCol w:w="3395"/>
        <w:gridCol w:w="1189"/>
        <w:gridCol w:w="2151"/>
      </w:tblGrid>
      <w:tr w:rsidR="00684CFA" w:rsidRPr="003902DB" w:rsidTr="00320EA8">
        <w:trPr>
          <w:trHeight w:val="454"/>
          <w:jc w:val="center"/>
        </w:trPr>
        <w:tc>
          <w:tcPr>
            <w:tcW w:w="148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课程代码</w:t>
            </w:r>
          </w:p>
        </w:tc>
        <w:tc>
          <w:tcPr>
            <w:tcW w:w="339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课程名称</w:t>
            </w:r>
          </w:p>
        </w:tc>
        <w:tc>
          <w:tcPr>
            <w:tcW w:w="118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学分</w:t>
            </w:r>
          </w:p>
        </w:tc>
        <w:tc>
          <w:tcPr>
            <w:tcW w:w="215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说明</w:t>
            </w:r>
          </w:p>
        </w:tc>
      </w:tr>
      <w:tr w:rsidR="00684CFA" w:rsidRPr="003902DB" w:rsidTr="00320EA8">
        <w:trPr>
          <w:trHeight w:val="397"/>
          <w:jc w:val="center"/>
        </w:trPr>
        <w:tc>
          <w:tcPr>
            <w:tcW w:w="1487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3113009004</w:t>
            </w:r>
          </w:p>
        </w:tc>
        <w:tc>
          <w:tcPr>
            <w:tcW w:w="3395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思想道德修养与法律基础</w:t>
            </w:r>
          </w:p>
        </w:tc>
        <w:tc>
          <w:tcPr>
            <w:tcW w:w="1189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2151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20EA8">
        <w:trPr>
          <w:trHeight w:val="397"/>
          <w:jc w:val="center"/>
        </w:trPr>
        <w:tc>
          <w:tcPr>
            <w:tcW w:w="1487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widowControl/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/>
                <w:kern w:val="0"/>
                <w:szCs w:val="21"/>
              </w:rPr>
              <w:t>3123009032</w:t>
            </w:r>
          </w:p>
        </w:tc>
        <w:tc>
          <w:tcPr>
            <w:tcW w:w="339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大学英语（</w:t>
            </w:r>
            <w:r w:rsidRPr="003902DB">
              <w:rPr>
                <w:rFonts w:eastAsia="方正书宋简体"/>
                <w:szCs w:val="21"/>
              </w:rPr>
              <w:t>3</w:t>
            </w:r>
            <w:r w:rsidRPr="003902DB">
              <w:rPr>
                <w:rFonts w:eastAsia="方正书宋简体" w:hint="eastAsia"/>
                <w:szCs w:val="21"/>
              </w:rPr>
              <w:t>）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215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A</w:t>
            </w:r>
            <w:r w:rsidRPr="003902DB">
              <w:rPr>
                <w:rFonts w:eastAsia="方正书宋简体" w:hint="eastAsia"/>
                <w:szCs w:val="21"/>
              </w:rPr>
              <w:t>级学生修读</w:t>
            </w:r>
          </w:p>
        </w:tc>
      </w:tr>
      <w:tr w:rsidR="00684CFA" w:rsidRPr="003902DB" w:rsidTr="00320EA8">
        <w:trPr>
          <w:trHeight w:val="397"/>
          <w:jc w:val="center"/>
        </w:trPr>
        <w:tc>
          <w:tcPr>
            <w:tcW w:w="1487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widowControl/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/>
                <w:kern w:val="0"/>
                <w:szCs w:val="21"/>
              </w:rPr>
              <w:t>3123009031</w:t>
            </w:r>
          </w:p>
        </w:tc>
        <w:tc>
          <w:tcPr>
            <w:tcW w:w="339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大学英语（</w:t>
            </w:r>
            <w:r w:rsidRPr="003902DB">
              <w:rPr>
                <w:rFonts w:eastAsia="方正书宋简体"/>
                <w:szCs w:val="21"/>
              </w:rPr>
              <w:t>2</w:t>
            </w:r>
            <w:r w:rsidRPr="003902DB">
              <w:rPr>
                <w:rFonts w:eastAsia="方正书宋简体" w:hint="eastAsia"/>
                <w:szCs w:val="21"/>
              </w:rPr>
              <w:t>）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2.0</w:t>
            </w:r>
          </w:p>
        </w:tc>
        <w:tc>
          <w:tcPr>
            <w:tcW w:w="215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B</w:t>
            </w:r>
            <w:r w:rsidRPr="003902DB">
              <w:rPr>
                <w:rFonts w:eastAsia="方正书宋简体" w:hint="eastAsia"/>
                <w:szCs w:val="21"/>
              </w:rPr>
              <w:t>级学生修读</w:t>
            </w:r>
          </w:p>
        </w:tc>
      </w:tr>
      <w:tr w:rsidR="00684CFA" w:rsidRPr="003902DB" w:rsidTr="00320EA8">
        <w:trPr>
          <w:trHeight w:val="397"/>
          <w:jc w:val="center"/>
        </w:trPr>
        <w:tc>
          <w:tcPr>
            <w:tcW w:w="1487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3133009001</w:t>
            </w:r>
          </w:p>
        </w:tc>
        <w:tc>
          <w:tcPr>
            <w:tcW w:w="339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基础体育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215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20EA8">
        <w:trPr>
          <w:trHeight w:val="397"/>
          <w:jc w:val="center"/>
        </w:trPr>
        <w:tc>
          <w:tcPr>
            <w:tcW w:w="1487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3063009195</w:t>
            </w:r>
          </w:p>
        </w:tc>
        <w:tc>
          <w:tcPr>
            <w:tcW w:w="339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经济学原理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215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20EA8">
        <w:trPr>
          <w:trHeight w:val="397"/>
          <w:jc w:val="center"/>
        </w:trPr>
        <w:tc>
          <w:tcPr>
            <w:tcW w:w="1487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3063009101</w:t>
            </w:r>
          </w:p>
        </w:tc>
        <w:tc>
          <w:tcPr>
            <w:tcW w:w="339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管理学原理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215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20EA8">
        <w:trPr>
          <w:trHeight w:val="397"/>
          <w:jc w:val="center"/>
        </w:trPr>
        <w:tc>
          <w:tcPr>
            <w:tcW w:w="1487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3103009005</w:t>
            </w:r>
          </w:p>
        </w:tc>
        <w:tc>
          <w:tcPr>
            <w:tcW w:w="339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微积分</w:t>
            </w:r>
            <w:r w:rsidRPr="003902DB">
              <w:rPr>
                <w:rFonts w:eastAsia="方正书宋简体"/>
                <w:szCs w:val="21"/>
              </w:rPr>
              <w:t>D</w:t>
            </w:r>
            <w:r w:rsidRPr="003902DB">
              <w:rPr>
                <w:rFonts w:eastAsia="方正书宋简体" w:hint="eastAsia"/>
                <w:szCs w:val="21"/>
              </w:rPr>
              <w:t>（</w:t>
            </w:r>
            <w:r w:rsidRPr="003902DB">
              <w:rPr>
                <w:rFonts w:eastAsia="方正书宋简体"/>
                <w:szCs w:val="21"/>
              </w:rPr>
              <w:t>1</w:t>
            </w:r>
            <w:r w:rsidRPr="003902DB">
              <w:rPr>
                <w:rFonts w:eastAsia="方正书宋简体" w:hint="eastAsia"/>
                <w:szCs w:val="21"/>
              </w:rPr>
              <w:t>）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4.5</w:t>
            </w:r>
          </w:p>
        </w:tc>
        <w:tc>
          <w:tcPr>
            <w:tcW w:w="215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20EA8">
        <w:trPr>
          <w:trHeight w:val="624"/>
          <w:jc w:val="center"/>
        </w:trPr>
        <w:tc>
          <w:tcPr>
            <w:tcW w:w="1487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widowControl/>
              <w:tabs>
                <w:tab w:val="left" w:pos="1387"/>
                <w:tab w:val="left" w:pos="1821"/>
              </w:tabs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kern w:val="0"/>
                <w:szCs w:val="21"/>
              </w:rPr>
              <w:t>9093009901</w:t>
            </w:r>
          </w:p>
        </w:tc>
        <w:tc>
          <w:tcPr>
            <w:tcW w:w="339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kern w:val="0"/>
                <w:szCs w:val="21"/>
              </w:rPr>
              <w:t>军事课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215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 w:hint="eastAsia"/>
                <w:kern w:val="0"/>
                <w:szCs w:val="21"/>
              </w:rPr>
              <w:t>含</w:t>
            </w:r>
            <w:r w:rsidRPr="003902DB">
              <w:rPr>
                <w:rFonts w:eastAsia="方正书宋简体"/>
                <w:kern w:val="0"/>
                <w:szCs w:val="21"/>
              </w:rPr>
              <w:t>30</w:t>
            </w:r>
            <w:r w:rsidRPr="003902DB">
              <w:rPr>
                <w:rFonts w:eastAsia="方正书宋简体" w:hint="eastAsia"/>
                <w:kern w:val="0"/>
                <w:szCs w:val="21"/>
              </w:rPr>
              <w:t>学时军事理论</w:t>
            </w:r>
          </w:p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kern w:val="0"/>
                <w:szCs w:val="21"/>
              </w:rPr>
              <w:t>和</w:t>
            </w:r>
            <w:r w:rsidRPr="003902DB">
              <w:rPr>
                <w:rFonts w:eastAsia="方正书宋简体"/>
                <w:kern w:val="0"/>
                <w:szCs w:val="21"/>
              </w:rPr>
              <w:t>2</w:t>
            </w:r>
            <w:r w:rsidRPr="003902DB">
              <w:rPr>
                <w:rFonts w:eastAsia="方正书宋简体" w:hint="eastAsia"/>
                <w:kern w:val="0"/>
                <w:szCs w:val="21"/>
              </w:rPr>
              <w:t>周军事训练</w:t>
            </w:r>
          </w:p>
        </w:tc>
      </w:tr>
      <w:tr w:rsidR="00684CFA" w:rsidRPr="003902DB" w:rsidTr="00320EA8">
        <w:trPr>
          <w:trHeight w:val="454"/>
          <w:jc w:val="center"/>
        </w:trPr>
        <w:tc>
          <w:tcPr>
            <w:tcW w:w="1487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557D3C" w:rsidRDefault="00684CFA" w:rsidP="00280DAA">
            <w:pPr>
              <w:widowControl/>
              <w:spacing w:line="240" w:lineRule="exact"/>
              <w:jc w:val="center"/>
              <w:rPr>
                <w:rFonts w:eastAsia="方正书宋简体"/>
                <w:color w:val="000000"/>
                <w:szCs w:val="21"/>
              </w:rPr>
            </w:pPr>
            <w:r w:rsidRPr="00005EC2">
              <w:rPr>
                <w:rFonts w:eastAsia="方正书宋简体"/>
                <w:color w:val="000000"/>
                <w:szCs w:val="21"/>
              </w:rPr>
              <w:t>3143009104</w:t>
            </w:r>
          </w:p>
        </w:tc>
        <w:tc>
          <w:tcPr>
            <w:tcW w:w="3395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557D3C" w:rsidRDefault="00684CFA" w:rsidP="00280DAA">
            <w:pPr>
              <w:widowControl/>
              <w:spacing w:line="240" w:lineRule="exact"/>
              <w:rPr>
                <w:rFonts w:eastAsia="方正书宋简体"/>
                <w:color w:val="000000"/>
                <w:kern w:val="0"/>
                <w:szCs w:val="21"/>
              </w:rPr>
            </w:pPr>
            <w:r>
              <w:rPr>
                <w:rFonts w:eastAsia="方正书宋简体" w:hint="eastAsia"/>
                <w:color w:val="000000"/>
                <w:kern w:val="0"/>
                <w:szCs w:val="21"/>
              </w:rPr>
              <w:t>形势与政策（一）</w:t>
            </w:r>
          </w:p>
        </w:tc>
        <w:tc>
          <w:tcPr>
            <w:tcW w:w="1189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557D3C" w:rsidRDefault="00684CFA" w:rsidP="00280DAA">
            <w:pPr>
              <w:widowControl/>
              <w:spacing w:line="240" w:lineRule="exact"/>
              <w:jc w:val="center"/>
              <w:rPr>
                <w:rFonts w:eastAsia="方正书宋简体"/>
                <w:color w:val="000000"/>
                <w:kern w:val="0"/>
                <w:szCs w:val="21"/>
              </w:rPr>
            </w:pPr>
            <w:r>
              <w:rPr>
                <w:rFonts w:eastAsia="方正书宋简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2151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557D3C" w:rsidRDefault="00684CFA" w:rsidP="00280DAA">
            <w:pPr>
              <w:widowControl/>
              <w:spacing w:line="240" w:lineRule="exact"/>
              <w:jc w:val="center"/>
              <w:rPr>
                <w:rFonts w:eastAsia="方正书宋简体"/>
                <w:color w:val="000000"/>
                <w:kern w:val="0"/>
                <w:szCs w:val="21"/>
              </w:rPr>
            </w:pPr>
            <w:r>
              <w:rPr>
                <w:rFonts w:eastAsia="方正书宋简体" w:hint="eastAsia"/>
                <w:color w:val="000000"/>
                <w:kern w:val="0"/>
                <w:szCs w:val="21"/>
              </w:rPr>
              <w:t>不计总学分</w:t>
            </w:r>
          </w:p>
        </w:tc>
      </w:tr>
      <w:tr w:rsidR="00684CFA" w:rsidRPr="0017330E" w:rsidTr="00320EA8">
        <w:trPr>
          <w:trHeight w:val="454"/>
          <w:jc w:val="center"/>
        </w:trPr>
        <w:tc>
          <w:tcPr>
            <w:tcW w:w="148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17330E" w:rsidRDefault="00684CFA" w:rsidP="0017330E">
            <w:pPr>
              <w:widowControl/>
              <w:tabs>
                <w:tab w:val="left" w:pos="1387"/>
                <w:tab w:val="left" w:pos="1821"/>
              </w:tabs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</w:p>
        </w:tc>
        <w:tc>
          <w:tcPr>
            <w:tcW w:w="339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17330E" w:rsidRDefault="00684CFA" w:rsidP="003902DB">
            <w:pPr>
              <w:spacing w:line="240" w:lineRule="exact"/>
              <w:rPr>
                <w:rFonts w:eastAsia="方正书宋简体"/>
                <w:b/>
                <w:szCs w:val="21"/>
              </w:rPr>
            </w:pPr>
            <w:r w:rsidRPr="0017330E">
              <w:rPr>
                <w:rFonts w:eastAsia="方正书宋简体" w:hint="eastAsia"/>
                <w:b/>
                <w:szCs w:val="21"/>
              </w:rPr>
              <w:t>小计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17330E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  <w:r w:rsidRPr="0017330E">
              <w:rPr>
                <w:rFonts w:eastAsia="方正书宋简体"/>
                <w:b/>
                <w:szCs w:val="21"/>
              </w:rPr>
              <w:t>17.5~18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17330E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</w:p>
        </w:tc>
      </w:tr>
    </w:tbl>
    <w:p w:rsidR="00684CFA" w:rsidRPr="00260C5A" w:rsidRDefault="00684CFA" w:rsidP="00260C5A">
      <w:pPr>
        <w:rPr>
          <w:rFonts w:ascii="方正黑体简体" w:eastAsia="方正黑体简体" w:hAnsi="宋体"/>
          <w:sz w:val="24"/>
        </w:rPr>
      </w:pPr>
      <w:r w:rsidRPr="00260C5A">
        <w:rPr>
          <w:rFonts w:ascii="方正黑体简体" w:eastAsia="方正黑体简体" w:hAnsi="宋体" w:hint="eastAsia"/>
          <w:sz w:val="24"/>
        </w:rPr>
        <w:t>春季学期</w:t>
      </w:r>
    </w:p>
    <w:tbl>
      <w:tblPr>
        <w:tblW w:w="8222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4"/>
        <w:gridCol w:w="3402"/>
        <w:gridCol w:w="1191"/>
        <w:gridCol w:w="2155"/>
      </w:tblGrid>
      <w:tr w:rsidR="00684CFA" w:rsidRPr="003902DB" w:rsidTr="00613BC4">
        <w:trPr>
          <w:trHeight w:val="397"/>
          <w:jc w:val="center"/>
        </w:trPr>
        <w:tc>
          <w:tcPr>
            <w:tcW w:w="147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课程代码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课程名称</w:t>
            </w:r>
          </w:p>
        </w:tc>
        <w:tc>
          <w:tcPr>
            <w:tcW w:w="119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学分</w:t>
            </w:r>
          </w:p>
        </w:tc>
        <w:tc>
          <w:tcPr>
            <w:tcW w:w="215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说明</w:t>
            </w:r>
          </w:p>
        </w:tc>
      </w:tr>
      <w:tr w:rsidR="00684CFA" w:rsidRPr="003902DB" w:rsidTr="00613BC4">
        <w:trPr>
          <w:trHeight w:val="397"/>
          <w:jc w:val="center"/>
        </w:trPr>
        <w:tc>
          <w:tcPr>
            <w:tcW w:w="1474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3113009003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中国近现代史纲要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613BC4">
        <w:trPr>
          <w:trHeight w:val="397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widowControl/>
              <w:spacing w:line="240" w:lineRule="exact"/>
              <w:jc w:val="center"/>
              <w:rPr>
                <w:rFonts w:eastAsia="方正书宋简体"/>
                <w:color w:val="FF0000"/>
                <w:szCs w:val="21"/>
              </w:rPr>
            </w:pPr>
            <w:r w:rsidRPr="003902DB">
              <w:rPr>
                <w:rFonts w:eastAsia="方正书宋简体"/>
                <w:color w:val="FF0000"/>
                <w:kern w:val="0"/>
                <w:szCs w:val="21"/>
              </w:rPr>
              <w:t>3123009033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大学英语（</w:t>
            </w:r>
            <w:r w:rsidRPr="003902DB">
              <w:rPr>
                <w:rFonts w:eastAsia="方正书宋简体"/>
                <w:szCs w:val="21"/>
              </w:rPr>
              <w:t>4</w:t>
            </w:r>
            <w:r w:rsidRPr="003902DB">
              <w:rPr>
                <w:rFonts w:eastAsia="方正书宋简体" w:hint="eastAsia"/>
                <w:szCs w:val="21"/>
              </w:rPr>
              <w:t>）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A</w:t>
            </w:r>
            <w:r w:rsidRPr="003902DB">
              <w:rPr>
                <w:rFonts w:eastAsia="方正书宋简体" w:hint="eastAsia"/>
                <w:szCs w:val="21"/>
              </w:rPr>
              <w:t>级学生修读</w:t>
            </w:r>
          </w:p>
        </w:tc>
      </w:tr>
      <w:tr w:rsidR="00684CFA" w:rsidRPr="003902DB" w:rsidTr="00613BC4">
        <w:trPr>
          <w:trHeight w:val="397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widowControl/>
              <w:spacing w:line="240" w:lineRule="exact"/>
              <w:jc w:val="center"/>
              <w:rPr>
                <w:rFonts w:eastAsia="方正书宋简体"/>
                <w:color w:val="FF0000"/>
                <w:kern w:val="0"/>
                <w:szCs w:val="21"/>
              </w:rPr>
            </w:pPr>
            <w:r w:rsidRPr="003902DB">
              <w:rPr>
                <w:rFonts w:eastAsia="方正书宋简体"/>
                <w:color w:val="FF0000"/>
                <w:kern w:val="0"/>
                <w:szCs w:val="21"/>
              </w:rPr>
              <w:t>3123009032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大学英语（</w:t>
            </w:r>
            <w:r w:rsidRPr="003902DB">
              <w:rPr>
                <w:rFonts w:eastAsia="方正书宋简体"/>
                <w:szCs w:val="21"/>
              </w:rPr>
              <w:t>3</w:t>
            </w:r>
            <w:r w:rsidRPr="003902DB">
              <w:rPr>
                <w:rFonts w:eastAsia="方正书宋简体" w:hint="eastAsia"/>
                <w:szCs w:val="21"/>
              </w:rPr>
              <w:t>）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B</w:t>
            </w:r>
            <w:r w:rsidRPr="003902DB">
              <w:rPr>
                <w:rFonts w:eastAsia="方正书宋简体" w:hint="eastAsia"/>
                <w:szCs w:val="21"/>
              </w:rPr>
              <w:t>级学生修读</w:t>
            </w:r>
          </w:p>
        </w:tc>
      </w:tr>
      <w:tr w:rsidR="00684CFA" w:rsidRPr="003902DB" w:rsidTr="00613BC4">
        <w:trPr>
          <w:trHeight w:val="397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3103009006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微积分</w:t>
            </w:r>
            <w:r w:rsidRPr="003902DB">
              <w:rPr>
                <w:rFonts w:eastAsia="方正书宋简体"/>
                <w:szCs w:val="21"/>
              </w:rPr>
              <w:t>D</w:t>
            </w:r>
            <w:r w:rsidRPr="003902DB">
              <w:rPr>
                <w:rFonts w:eastAsia="方正书宋简体" w:hint="eastAsia"/>
                <w:szCs w:val="21"/>
              </w:rPr>
              <w:t>（</w:t>
            </w:r>
            <w:r w:rsidRPr="003902DB">
              <w:rPr>
                <w:rFonts w:eastAsia="方正书宋简体"/>
                <w:szCs w:val="21"/>
              </w:rPr>
              <w:t>2</w:t>
            </w:r>
            <w:r w:rsidRPr="003902DB">
              <w:rPr>
                <w:rFonts w:eastAsia="方正书宋简体" w:hint="eastAsia"/>
                <w:szCs w:val="21"/>
              </w:rPr>
              <w:t>）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613BC4">
        <w:trPr>
          <w:trHeight w:val="397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3103009011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线性代数与线性规划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3.5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613BC4">
        <w:trPr>
          <w:trHeight w:val="397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3063009197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微观经济学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3.5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613BC4">
        <w:trPr>
          <w:trHeight w:val="397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3103009046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数据库技术与应用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widowControl/>
              <w:snapToGrid w:val="0"/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613BC4">
        <w:trPr>
          <w:trHeight w:val="397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3103009047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数据库技术与应用实验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widowControl/>
              <w:snapToGrid w:val="0"/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0.5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613BC4">
        <w:trPr>
          <w:trHeight w:val="397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napToGrid w:val="0"/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kern w:val="0"/>
                <w:szCs w:val="21"/>
              </w:rPr>
              <w:t>体育俱乐部项目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widowControl/>
              <w:snapToGrid w:val="0"/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/>
                <w:kern w:val="0"/>
                <w:szCs w:val="21"/>
              </w:rPr>
              <w:t>1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20EA8">
        <w:trPr>
          <w:trHeight w:val="397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通识教育课程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613BC4">
        <w:trPr>
          <w:trHeight w:val="397"/>
          <w:jc w:val="center"/>
        </w:trPr>
        <w:tc>
          <w:tcPr>
            <w:tcW w:w="1474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557D3C" w:rsidRDefault="00684CFA" w:rsidP="00280DAA">
            <w:pPr>
              <w:widowControl/>
              <w:spacing w:line="240" w:lineRule="exact"/>
              <w:jc w:val="center"/>
              <w:rPr>
                <w:rFonts w:eastAsia="方正书宋简体"/>
                <w:color w:val="000000"/>
                <w:szCs w:val="21"/>
              </w:rPr>
            </w:pPr>
            <w:r w:rsidRPr="00005EC2">
              <w:rPr>
                <w:rFonts w:eastAsia="方正书宋简体"/>
                <w:color w:val="000000"/>
                <w:szCs w:val="21"/>
              </w:rPr>
              <w:t>3143009104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557D3C" w:rsidRDefault="00684CFA" w:rsidP="00280DAA">
            <w:pPr>
              <w:widowControl/>
              <w:spacing w:line="240" w:lineRule="exact"/>
              <w:rPr>
                <w:rFonts w:eastAsia="方正书宋简体"/>
                <w:color w:val="000000"/>
                <w:kern w:val="0"/>
                <w:szCs w:val="21"/>
              </w:rPr>
            </w:pPr>
            <w:r>
              <w:rPr>
                <w:rFonts w:eastAsia="方正书宋简体" w:hint="eastAsia"/>
                <w:color w:val="000000"/>
                <w:kern w:val="0"/>
                <w:szCs w:val="21"/>
              </w:rPr>
              <w:t>形势与政策（一）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557D3C" w:rsidRDefault="00684CFA" w:rsidP="00280DAA">
            <w:pPr>
              <w:widowControl/>
              <w:spacing w:line="240" w:lineRule="exact"/>
              <w:jc w:val="center"/>
              <w:rPr>
                <w:rFonts w:eastAsia="方正书宋简体"/>
                <w:color w:val="000000"/>
                <w:kern w:val="0"/>
                <w:szCs w:val="21"/>
              </w:rPr>
            </w:pPr>
            <w:r>
              <w:rPr>
                <w:rFonts w:eastAsia="方正书宋简体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2155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557D3C" w:rsidRDefault="00684CFA" w:rsidP="00280DAA">
            <w:pPr>
              <w:widowControl/>
              <w:spacing w:line="240" w:lineRule="exact"/>
              <w:jc w:val="center"/>
              <w:rPr>
                <w:rFonts w:eastAsia="方正书宋简体"/>
                <w:color w:val="000000"/>
                <w:kern w:val="0"/>
                <w:szCs w:val="21"/>
              </w:rPr>
            </w:pPr>
            <w:r>
              <w:rPr>
                <w:rFonts w:eastAsia="方正书宋简体" w:hint="eastAsia"/>
                <w:color w:val="000000"/>
                <w:kern w:val="0"/>
                <w:szCs w:val="21"/>
              </w:rPr>
              <w:t>不计总学分</w:t>
            </w:r>
          </w:p>
        </w:tc>
      </w:tr>
      <w:tr w:rsidR="00684CFA" w:rsidRPr="0017330E" w:rsidTr="00613BC4">
        <w:trPr>
          <w:trHeight w:val="397"/>
          <w:jc w:val="center"/>
        </w:trPr>
        <w:tc>
          <w:tcPr>
            <w:tcW w:w="147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17330E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17330E" w:rsidRDefault="00684CFA" w:rsidP="003902DB">
            <w:pPr>
              <w:spacing w:line="240" w:lineRule="exact"/>
              <w:rPr>
                <w:rFonts w:eastAsia="方正书宋简体"/>
                <w:b/>
                <w:szCs w:val="21"/>
              </w:rPr>
            </w:pPr>
            <w:r w:rsidRPr="0017330E">
              <w:rPr>
                <w:rFonts w:eastAsia="方正书宋简体" w:hint="eastAsia"/>
                <w:b/>
                <w:szCs w:val="21"/>
              </w:rPr>
              <w:t>小计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17330E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  <w:r w:rsidRPr="0017330E">
              <w:rPr>
                <w:rFonts w:eastAsia="方正书宋简体"/>
                <w:b/>
                <w:szCs w:val="21"/>
              </w:rPr>
              <w:t>21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17330E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</w:p>
        </w:tc>
      </w:tr>
    </w:tbl>
    <w:p w:rsidR="00684CFA" w:rsidRPr="00260C5A" w:rsidRDefault="00684CFA" w:rsidP="00260C5A">
      <w:pPr>
        <w:jc w:val="center"/>
        <w:rPr>
          <w:rFonts w:ascii="方正黑体简体" w:eastAsia="方正黑体简体" w:hAnsi="宋体"/>
          <w:sz w:val="28"/>
          <w:szCs w:val="28"/>
        </w:rPr>
      </w:pPr>
      <w:r w:rsidRPr="00260C5A">
        <w:rPr>
          <w:rFonts w:ascii="方正黑体简体" w:eastAsia="方正黑体简体" w:hAnsi="宋体" w:hint="eastAsia"/>
          <w:sz w:val="28"/>
          <w:szCs w:val="28"/>
        </w:rPr>
        <w:t>第二学年</w:t>
      </w:r>
    </w:p>
    <w:p w:rsidR="00684CFA" w:rsidRPr="00260C5A" w:rsidRDefault="00684CFA" w:rsidP="00260C5A">
      <w:pPr>
        <w:rPr>
          <w:rFonts w:ascii="方正黑体简体" w:eastAsia="方正黑体简体" w:hAnsi="宋体"/>
          <w:sz w:val="24"/>
        </w:rPr>
      </w:pPr>
      <w:r w:rsidRPr="00260C5A">
        <w:rPr>
          <w:rFonts w:ascii="方正黑体简体" w:eastAsia="方正黑体简体" w:hAnsi="宋体" w:hint="eastAsia"/>
          <w:sz w:val="24"/>
        </w:rPr>
        <w:t>秋季学期</w:t>
      </w:r>
    </w:p>
    <w:tbl>
      <w:tblPr>
        <w:tblW w:w="8222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4"/>
        <w:gridCol w:w="3402"/>
        <w:gridCol w:w="1191"/>
        <w:gridCol w:w="2155"/>
      </w:tblGrid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bCs/>
                <w:szCs w:val="21"/>
              </w:rPr>
            </w:pPr>
            <w:r w:rsidRPr="003902DB">
              <w:rPr>
                <w:rFonts w:eastAsia="方正书宋简体" w:hAnsi="方正书宋简体" w:hint="eastAsia"/>
                <w:bCs/>
                <w:szCs w:val="21"/>
              </w:rPr>
              <w:t>课程代码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bCs/>
                <w:szCs w:val="21"/>
              </w:rPr>
            </w:pPr>
            <w:r w:rsidRPr="003902DB">
              <w:rPr>
                <w:rFonts w:eastAsia="方正书宋简体" w:hAnsi="方正书宋简体" w:hint="eastAsia"/>
                <w:bCs/>
                <w:szCs w:val="21"/>
              </w:rPr>
              <w:t>课程名称</w:t>
            </w:r>
          </w:p>
        </w:tc>
        <w:tc>
          <w:tcPr>
            <w:tcW w:w="119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bCs/>
                <w:szCs w:val="21"/>
              </w:rPr>
            </w:pPr>
            <w:r w:rsidRPr="003902DB">
              <w:rPr>
                <w:rFonts w:eastAsia="方正书宋简体" w:hAnsi="方正书宋简体" w:hint="eastAsia"/>
                <w:bCs/>
                <w:szCs w:val="21"/>
              </w:rPr>
              <w:t>学分</w:t>
            </w:r>
          </w:p>
        </w:tc>
        <w:tc>
          <w:tcPr>
            <w:tcW w:w="215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bCs/>
                <w:szCs w:val="21"/>
              </w:rPr>
            </w:pPr>
            <w:r w:rsidRPr="003902DB">
              <w:rPr>
                <w:rFonts w:eastAsia="方正书宋简体" w:hAnsi="方正书宋简体" w:hint="eastAsia"/>
                <w:bCs/>
                <w:szCs w:val="21"/>
              </w:rPr>
              <w:t>说明</w:t>
            </w: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/>
                <w:kern w:val="0"/>
                <w:szCs w:val="21"/>
              </w:rPr>
              <w:t>3113009001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Ansi="方正书宋简体" w:hint="eastAsia"/>
                <w:szCs w:val="21"/>
              </w:rPr>
              <w:t>马克思主义基本原理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/>
                <w:kern w:val="0"/>
                <w:szCs w:val="21"/>
              </w:rPr>
              <w:t>3103009011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Ansi="方正书宋简体" w:hint="eastAsia"/>
                <w:szCs w:val="21"/>
              </w:rPr>
              <w:t>概率论与数理统计</w:t>
            </w:r>
            <w:r w:rsidRPr="003902DB">
              <w:rPr>
                <w:rFonts w:eastAsia="方正书宋简体"/>
                <w:szCs w:val="21"/>
              </w:rPr>
              <w:t xml:space="preserve">B 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3.5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widowControl/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/>
                <w:kern w:val="0"/>
                <w:szCs w:val="21"/>
              </w:rPr>
              <w:t>3123009004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大学英语（</w:t>
            </w:r>
            <w:r w:rsidRPr="003902DB">
              <w:rPr>
                <w:rFonts w:eastAsia="方正书宋简体"/>
                <w:szCs w:val="21"/>
              </w:rPr>
              <w:t>4</w:t>
            </w:r>
            <w:r w:rsidRPr="003902DB">
              <w:rPr>
                <w:rFonts w:eastAsia="方正书宋简体" w:hint="eastAsia"/>
                <w:szCs w:val="21"/>
              </w:rPr>
              <w:t>）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B</w:t>
            </w:r>
            <w:r w:rsidRPr="003902DB">
              <w:rPr>
                <w:rFonts w:eastAsia="方正书宋简体" w:hint="eastAsia"/>
                <w:szCs w:val="21"/>
              </w:rPr>
              <w:t>级学生修读</w:t>
            </w: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widowControl/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大学英语后续课程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A</w:t>
            </w:r>
            <w:r w:rsidRPr="003902DB">
              <w:rPr>
                <w:rFonts w:eastAsia="方正书宋简体" w:hint="eastAsia"/>
                <w:szCs w:val="21"/>
              </w:rPr>
              <w:t>级学生修读</w:t>
            </w: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3063009473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Ansi="方正书宋简体" w:hint="eastAsia"/>
                <w:szCs w:val="21"/>
              </w:rPr>
              <w:t>会计学</w:t>
            </w:r>
            <w:r w:rsidRPr="003902DB">
              <w:rPr>
                <w:rFonts w:eastAsia="方正书宋简体"/>
                <w:szCs w:val="21"/>
              </w:rPr>
              <w:t>A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3063009105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宏观经济学</w:t>
            </w:r>
            <w:r w:rsidRPr="003902DB">
              <w:rPr>
                <w:rFonts w:eastAsia="方正书宋简体"/>
                <w:szCs w:val="21"/>
              </w:rPr>
              <w:t>B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3063009139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Ansi="方正书宋简体" w:hint="eastAsia"/>
                <w:szCs w:val="21"/>
              </w:rPr>
              <w:t>统计学原理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/>
                <w:kern w:val="0"/>
                <w:szCs w:val="21"/>
              </w:rPr>
              <w:t>3063009373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Ansi="方正书宋简体" w:hint="eastAsia"/>
                <w:szCs w:val="21"/>
              </w:rPr>
              <w:t>统计学原理实验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0.5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Ansi="方正书宋简体" w:hint="eastAsia"/>
                <w:szCs w:val="21"/>
              </w:rPr>
              <w:t>体育俱乐部项目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widowControl/>
              <w:snapToGrid w:val="0"/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/>
                <w:kern w:val="0"/>
                <w:szCs w:val="21"/>
              </w:rPr>
              <w:t>1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Ansi="方正书宋简体" w:hint="eastAsia"/>
                <w:szCs w:val="21"/>
              </w:rPr>
              <w:t>通识教育课程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2155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bCs/>
                <w:szCs w:val="21"/>
              </w:rPr>
            </w:pPr>
          </w:p>
        </w:tc>
      </w:tr>
      <w:tr w:rsidR="00684CFA" w:rsidRPr="00FC4BEA" w:rsidTr="00361626">
        <w:trPr>
          <w:trHeight w:val="454"/>
          <w:jc w:val="center"/>
        </w:trPr>
        <w:tc>
          <w:tcPr>
            <w:tcW w:w="147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3902DB">
            <w:pPr>
              <w:spacing w:line="240" w:lineRule="exact"/>
              <w:rPr>
                <w:rFonts w:eastAsia="方正书宋简体"/>
                <w:b/>
                <w:szCs w:val="21"/>
              </w:rPr>
            </w:pPr>
            <w:r w:rsidRPr="00FC4BEA">
              <w:rPr>
                <w:rFonts w:eastAsia="方正书宋简体" w:hAnsi="方正书宋简体" w:hint="eastAsia"/>
                <w:b/>
                <w:szCs w:val="21"/>
              </w:rPr>
              <w:t>小计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  <w:r w:rsidRPr="00FC4BEA">
              <w:rPr>
                <w:rFonts w:eastAsia="方正书宋简体"/>
                <w:b/>
                <w:szCs w:val="21"/>
              </w:rPr>
              <w:t>22.5~23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</w:p>
        </w:tc>
      </w:tr>
    </w:tbl>
    <w:p w:rsidR="00684CFA" w:rsidRPr="00260C5A" w:rsidRDefault="00684CFA" w:rsidP="004B5E35">
      <w:pPr>
        <w:spacing w:beforeLines="50" w:before="156" w:line="360" w:lineRule="exact"/>
        <w:ind w:leftChars="200" w:left="420" w:rightChars="200" w:right="420"/>
        <w:rPr>
          <w:rFonts w:eastAsia="方正楷体简体"/>
          <w:szCs w:val="21"/>
        </w:rPr>
      </w:pPr>
      <w:r w:rsidRPr="00260C5A">
        <w:rPr>
          <w:rFonts w:eastAsia="方正楷体简体" w:hint="eastAsia"/>
          <w:szCs w:val="21"/>
        </w:rPr>
        <w:t>说明：同一大类前三学期的基础平台课程原则上一样，可以根据涵盖专业实际需求设置相关选修模块。从第四学期开始按专业设置指导性教学计划。</w:t>
      </w:r>
    </w:p>
    <w:p w:rsidR="00684CFA" w:rsidRPr="00260C5A" w:rsidRDefault="00684CFA">
      <w:pPr>
        <w:widowControl/>
        <w:jc w:val="left"/>
        <w:rPr>
          <w:sz w:val="24"/>
        </w:rPr>
      </w:pPr>
    </w:p>
    <w:p w:rsidR="00684CFA" w:rsidRDefault="00684CFA" w:rsidP="00260C5A">
      <w:pPr>
        <w:jc w:val="center"/>
        <w:rPr>
          <w:rFonts w:ascii="方正黑体简体" w:eastAsia="方正黑体简体" w:hAnsi="宋体"/>
          <w:sz w:val="32"/>
          <w:szCs w:val="32"/>
        </w:rPr>
      </w:pPr>
    </w:p>
    <w:p w:rsidR="00684CFA" w:rsidRDefault="00684CFA" w:rsidP="00260C5A">
      <w:pPr>
        <w:jc w:val="center"/>
        <w:rPr>
          <w:rFonts w:ascii="方正黑体简体" w:eastAsia="方正黑体简体" w:hAnsi="宋体"/>
          <w:sz w:val="32"/>
          <w:szCs w:val="32"/>
        </w:rPr>
      </w:pPr>
    </w:p>
    <w:p w:rsidR="00684CFA" w:rsidRDefault="00684CFA" w:rsidP="00260C5A">
      <w:pPr>
        <w:jc w:val="center"/>
        <w:rPr>
          <w:rFonts w:ascii="方正黑体简体" w:eastAsia="方正黑体简体" w:hAnsi="宋体"/>
          <w:sz w:val="32"/>
          <w:szCs w:val="32"/>
        </w:rPr>
      </w:pPr>
    </w:p>
    <w:p w:rsidR="00684CFA" w:rsidRDefault="00684CFA" w:rsidP="00260C5A">
      <w:pPr>
        <w:jc w:val="center"/>
        <w:rPr>
          <w:rFonts w:ascii="方正黑体简体" w:eastAsia="方正黑体简体" w:hAnsi="宋体"/>
          <w:sz w:val="32"/>
          <w:szCs w:val="32"/>
        </w:rPr>
      </w:pPr>
    </w:p>
    <w:p w:rsidR="00684CFA" w:rsidRDefault="00684CFA" w:rsidP="00260C5A">
      <w:pPr>
        <w:jc w:val="center"/>
        <w:rPr>
          <w:rFonts w:ascii="方正黑体简体" w:eastAsia="方正黑体简体" w:hAnsi="宋体"/>
          <w:sz w:val="32"/>
          <w:szCs w:val="32"/>
        </w:rPr>
      </w:pPr>
    </w:p>
    <w:p w:rsidR="00684CFA" w:rsidRDefault="00684CFA" w:rsidP="00260C5A">
      <w:pPr>
        <w:jc w:val="center"/>
        <w:rPr>
          <w:rFonts w:ascii="方正黑体简体" w:eastAsia="方正黑体简体" w:hAnsi="宋体"/>
          <w:sz w:val="32"/>
          <w:szCs w:val="32"/>
        </w:rPr>
      </w:pPr>
    </w:p>
    <w:p w:rsidR="00684CFA" w:rsidRDefault="00684CFA" w:rsidP="00260C5A">
      <w:pPr>
        <w:jc w:val="center"/>
        <w:rPr>
          <w:rFonts w:ascii="方正黑体简体" w:eastAsia="方正黑体简体" w:hAnsi="宋体"/>
          <w:sz w:val="32"/>
          <w:szCs w:val="32"/>
        </w:rPr>
      </w:pPr>
    </w:p>
    <w:p w:rsidR="00684CFA" w:rsidRDefault="00684CFA" w:rsidP="00260C5A">
      <w:pPr>
        <w:jc w:val="center"/>
        <w:rPr>
          <w:rFonts w:ascii="方正黑体简体" w:eastAsia="方正黑体简体" w:hAnsi="宋体"/>
          <w:sz w:val="32"/>
          <w:szCs w:val="32"/>
        </w:rPr>
      </w:pPr>
    </w:p>
    <w:p w:rsidR="00684CFA" w:rsidRDefault="00684CFA" w:rsidP="00260C5A">
      <w:pPr>
        <w:jc w:val="center"/>
        <w:rPr>
          <w:rFonts w:ascii="方正黑体简体" w:eastAsia="方正黑体简体" w:hAnsi="宋体"/>
          <w:sz w:val="32"/>
          <w:szCs w:val="32"/>
        </w:rPr>
      </w:pPr>
    </w:p>
    <w:p w:rsidR="00684CFA" w:rsidRPr="00260C5A" w:rsidRDefault="00684CFA" w:rsidP="00260C5A">
      <w:pPr>
        <w:rPr>
          <w:rFonts w:ascii="方正黑体简体" w:eastAsia="方正黑体简体" w:hAnsi="宋体"/>
          <w:sz w:val="24"/>
        </w:rPr>
      </w:pPr>
      <w:r w:rsidRPr="00260C5A">
        <w:rPr>
          <w:rFonts w:ascii="方正黑体简体" w:eastAsia="方正黑体简体" w:hAnsi="宋体" w:hint="eastAsia"/>
          <w:sz w:val="24"/>
        </w:rPr>
        <w:t>春季学期</w:t>
      </w:r>
    </w:p>
    <w:tbl>
      <w:tblPr>
        <w:tblW w:w="8222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74"/>
        <w:gridCol w:w="3402"/>
        <w:gridCol w:w="1191"/>
        <w:gridCol w:w="2155"/>
      </w:tblGrid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single" w:sz="8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课程代码</w:t>
            </w:r>
          </w:p>
        </w:tc>
        <w:tc>
          <w:tcPr>
            <w:tcW w:w="3402" w:type="dxa"/>
            <w:tcBorders>
              <w:top w:val="single" w:sz="8" w:space="0" w:color="auto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课程名称</w:t>
            </w:r>
          </w:p>
        </w:tc>
        <w:tc>
          <w:tcPr>
            <w:tcW w:w="1191" w:type="dxa"/>
            <w:tcBorders>
              <w:top w:val="single" w:sz="8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学分</w:t>
            </w:r>
          </w:p>
        </w:tc>
        <w:tc>
          <w:tcPr>
            <w:tcW w:w="2155" w:type="dxa"/>
            <w:tcBorders>
              <w:top w:val="single" w:sz="8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说明</w:t>
            </w:r>
          </w:p>
        </w:tc>
      </w:tr>
      <w:tr w:rsidR="00684CFA" w:rsidRPr="003902DB" w:rsidTr="00361626">
        <w:trPr>
          <w:trHeight w:val="62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3113009002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毛泽东思想和中国特色</w:t>
            </w:r>
          </w:p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社会主义理论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6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大学后续英语课程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3063009137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货币银行学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3063009372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统计学原理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3063009373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统计学原理实验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0.5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3063009362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kern w:val="0"/>
                <w:szCs w:val="21"/>
              </w:rPr>
              <w:t>数据分析方法与应用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kern w:val="0"/>
                <w:szCs w:val="21"/>
              </w:rPr>
              <w:t>2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3063009363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kern w:val="0"/>
                <w:szCs w:val="21"/>
              </w:rPr>
              <w:t>数据分析方法与应用试验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kern w:val="0"/>
                <w:szCs w:val="21"/>
              </w:rPr>
              <w:t>1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9093009903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iCs/>
                <w:szCs w:val="21"/>
              </w:rPr>
              <w:t>社会实践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kern w:val="0"/>
                <w:szCs w:val="21"/>
              </w:rPr>
              <w:t>3</w:t>
            </w:r>
            <w:r w:rsidRPr="003902DB">
              <w:rPr>
                <w:rFonts w:eastAsia="方正书宋简体" w:hint="eastAsia"/>
                <w:kern w:val="0"/>
                <w:szCs w:val="21"/>
              </w:rPr>
              <w:t>周，暑假进行</w:t>
            </w: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napToGrid w:val="0"/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kern w:val="0"/>
                <w:szCs w:val="21"/>
              </w:rPr>
              <w:t>体育俱乐部项目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widowControl/>
              <w:snapToGrid w:val="0"/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/>
                <w:kern w:val="0"/>
                <w:szCs w:val="21"/>
              </w:rPr>
              <w:t>1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专业选修课程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6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通识教育课程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2155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FC4BEA" w:rsidTr="00361626">
        <w:trPr>
          <w:trHeight w:val="454"/>
          <w:jc w:val="center"/>
        </w:trPr>
        <w:tc>
          <w:tcPr>
            <w:tcW w:w="147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3902DB">
            <w:pPr>
              <w:spacing w:line="240" w:lineRule="exact"/>
              <w:rPr>
                <w:rFonts w:eastAsia="方正书宋简体"/>
                <w:b/>
                <w:szCs w:val="21"/>
              </w:rPr>
            </w:pPr>
            <w:r w:rsidRPr="00FC4BEA">
              <w:rPr>
                <w:rFonts w:eastAsia="方正书宋简体" w:hint="eastAsia"/>
                <w:b/>
                <w:szCs w:val="21"/>
              </w:rPr>
              <w:t>小计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  <w:r w:rsidRPr="00FC4BEA">
              <w:rPr>
                <w:rFonts w:eastAsia="方正书宋简体"/>
                <w:b/>
                <w:szCs w:val="21"/>
              </w:rPr>
              <w:t>26.5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</w:p>
        </w:tc>
      </w:tr>
    </w:tbl>
    <w:p w:rsidR="00684CFA" w:rsidRPr="00260C5A" w:rsidRDefault="00684CFA">
      <w:pPr>
        <w:rPr>
          <w:rFonts w:ascii="方正黑体简体" w:eastAsia="方正黑体简体" w:hAnsi="宋体"/>
          <w:sz w:val="28"/>
          <w:szCs w:val="28"/>
        </w:rPr>
      </w:pPr>
    </w:p>
    <w:p w:rsidR="00684CFA" w:rsidRPr="00260C5A" w:rsidRDefault="00684CFA" w:rsidP="00260C5A">
      <w:pPr>
        <w:jc w:val="center"/>
        <w:rPr>
          <w:rFonts w:ascii="方正黑体简体" w:eastAsia="方正黑体简体" w:hAnsi="宋体"/>
          <w:sz w:val="28"/>
          <w:szCs w:val="28"/>
        </w:rPr>
      </w:pPr>
      <w:r w:rsidRPr="00260C5A">
        <w:rPr>
          <w:rFonts w:ascii="方正黑体简体" w:eastAsia="方正黑体简体" w:hAnsi="宋体" w:hint="eastAsia"/>
          <w:sz w:val="28"/>
          <w:szCs w:val="28"/>
        </w:rPr>
        <w:t>第三学年</w:t>
      </w:r>
    </w:p>
    <w:p w:rsidR="00684CFA" w:rsidRPr="00260C5A" w:rsidRDefault="00684CFA" w:rsidP="00260C5A">
      <w:pPr>
        <w:rPr>
          <w:rFonts w:ascii="方正黑体简体" w:eastAsia="方正黑体简体" w:hAnsi="宋体"/>
          <w:sz w:val="24"/>
        </w:rPr>
      </w:pPr>
      <w:r w:rsidRPr="00260C5A">
        <w:rPr>
          <w:rFonts w:ascii="方正黑体简体" w:eastAsia="方正黑体简体" w:hAnsi="宋体" w:hint="eastAsia"/>
          <w:sz w:val="24"/>
        </w:rPr>
        <w:t>秋季学期</w:t>
      </w:r>
    </w:p>
    <w:tbl>
      <w:tblPr>
        <w:tblW w:w="8222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74"/>
        <w:gridCol w:w="3402"/>
        <w:gridCol w:w="1191"/>
        <w:gridCol w:w="2155"/>
      </w:tblGrid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课程代码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课程名称</w:t>
            </w:r>
          </w:p>
        </w:tc>
        <w:tc>
          <w:tcPr>
            <w:tcW w:w="119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学分</w:t>
            </w:r>
          </w:p>
        </w:tc>
        <w:tc>
          <w:tcPr>
            <w:tcW w:w="215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说明</w:t>
            </w: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3063009374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计量经济学</w:t>
            </w:r>
            <w:r w:rsidRPr="003902DB">
              <w:rPr>
                <w:rFonts w:eastAsia="方正书宋简体"/>
                <w:szCs w:val="21"/>
              </w:rPr>
              <w:t xml:space="preserve"> 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2.5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3063009375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计量经济学实验</w:t>
            </w:r>
            <w:r w:rsidRPr="003902DB">
              <w:rPr>
                <w:rFonts w:eastAsia="方正书宋简体"/>
                <w:szCs w:val="21"/>
              </w:rPr>
              <w:t xml:space="preserve">  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0.5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3063009498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经济核算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3063009926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widowControl/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经典著作阅读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1.5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3063009949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widowControl/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统计专业综合实训</w:t>
            </w:r>
            <w:r w:rsidRPr="003902DB"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专业选修课程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13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通识教育课程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2155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FC4BEA" w:rsidTr="00361626">
        <w:trPr>
          <w:trHeight w:val="454"/>
          <w:jc w:val="center"/>
        </w:trPr>
        <w:tc>
          <w:tcPr>
            <w:tcW w:w="147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3902DB">
            <w:pPr>
              <w:spacing w:line="240" w:lineRule="exact"/>
              <w:rPr>
                <w:rFonts w:eastAsia="方正书宋简体"/>
                <w:b/>
                <w:szCs w:val="21"/>
              </w:rPr>
            </w:pPr>
            <w:r w:rsidRPr="00FC4BEA">
              <w:rPr>
                <w:rFonts w:eastAsia="方正书宋简体" w:hint="eastAsia"/>
                <w:b/>
                <w:szCs w:val="21"/>
              </w:rPr>
              <w:t>小计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  <w:r w:rsidRPr="00FC4BEA">
              <w:rPr>
                <w:rFonts w:eastAsia="方正书宋简体"/>
                <w:b/>
                <w:szCs w:val="21"/>
              </w:rPr>
              <w:t>23.5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</w:p>
        </w:tc>
      </w:tr>
    </w:tbl>
    <w:p w:rsidR="00684CFA" w:rsidRDefault="00684CFA" w:rsidP="00260C5A">
      <w:pPr>
        <w:rPr>
          <w:rFonts w:ascii="方正黑体简体" w:eastAsia="方正黑体简体" w:hAnsi="宋体"/>
          <w:sz w:val="24"/>
        </w:rPr>
      </w:pPr>
    </w:p>
    <w:p w:rsidR="00684CFA" w:rsidRPr="00260C5A" w:rsidRDefault="00684CFA" w:rsidP="00260C5A">
      <w:pPr>
        <w:rPr>
          <w:rFonts w:ascii="方正黑体简体" w:eastAsia="方正黑体简体" w:hAnsi="宋体"/>
          <w:sz w:val="24"/>
        </w:rPr>
      </w:pPr>
      <w:r w:rsidRPr="00260C5A">
        <w:rPr>
          <w:rFonts w:ascii="方正黑体简体" w:eastAsia="方正黑体简体" w:hAnsi="宋体" w:hint="eastAsia"/>
          <w:sz w:val="24"/>
        </w:rPr>
        <w:t>春季学期</w:t>
      </w:r>
    </w:p>
    <w:tbl>
      <w:tblPr>
        <w:tblW w:w="8222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74"/>
        <w:gridCol w:w="3402"/>
        <w:gridCol w:w="1191"/>
        <w:gridCol w:w="2155"/>
      </w:tblGrid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课程代码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课程名称</w:t>
            </w:r>
          </w:p>
        </w:tc>
        <w:tc>
          <w:tcPr>
            <w:tcW w:w="119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学分</w:t>
            </w:r>
          </w:p>
        </w:tc>
        <w:tc>
          <w:tcPr>
            <w:tcW w:w="215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说明</w:t>
            </w: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3063009499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现代经济统计方法分析与应用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3063009901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教学实习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3063009950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widowControl/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统计专业综合实训</w:t>
            </w:r>
            <w:r w:rsidRPr="003902DB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1.5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专业选修课程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10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通识教育课程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2155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FC4BEA" w:rsidTr="00361626">
        <w:trPr>
          <w:trHeight w:val="454"/>
          <w:jc w:val="center"/>
        </w:trPr>
        <w:tc>
          <w:tcPr>
            <w:tcW w:w="147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3902DB">
            <w:pPr>
              <w:spacing w:line="240" w:lineRule="exact"/>
              <w:rPr>
                <w:rFonts w:eastAsia="方正书宋简体"/>
                <w:b/>
                <w:szCs w:val="21"/>
              </w:rPr>
            </w:pPr>
            <w:r w:rsidRPr="00FC4BEA">
              <w:rPr>
                <w:rFonts w:eastAsia="方正书宋简体" w:hint="eastAsia"/>
                <w:b/>
                <w:szCs w:val="21"/>
              </w:rPr>
              <w:t>小计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  <w:r w:rsidRPr="00FC4BEA">
              <w:rPr>
                <w:rFonts w:eastAsia="方正书宋简体"/>
                <w:b/>
                <w:szCs w:val="21"/>
              </w:rPr>
              <w:t>18.5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</w:p>
        </w:tc>
      </w:tr>
    </w:tbl>
    <w:p w:rsidR="00684CFA" w:rsidRPr="00260C5A" w:rsidRDefault="00684CFA">
      <w:pPr>
        <w:jc w:val="center"/>
        <w:rPr>
          <w:rFonts w:ascii="方正黑体简体" w:eastAsia="方正黑体简体" w:hAnsi="宋体"/>
          <w:sz w:val="28"/>
          <w:szCs w:val="28"/>
        </w:rPr>
      </w:pPr>
    </w:p>
    <w:p w:rsidR="00684CFA" w:rsidRPr="00260C5A" w:rsidRDefault="00684CFA" w:rsidP="00260C5A">
      <w:pPr>
        <w:jc w:val="center"/>
        <w:rPr>
          <w:rFonts w:ascii="方正黑体简体" w:eastAsia="方正黑体简体" w:hAnsi="宋体"/>
          <w:sz w:val="28"/>
          <w:szCs w:val="28"/>
        </w:rPr>
      </w:pPr>
      <w:r w:rsidRPr="00260C5A">
        <w:rPr>
          <w:rFonts w:ascii="方正黑体简体" w:eastAsia="方正黑体简体" w:hAnsi="宋体" w:hint="eastAsia"/>
          <w:sz w:val="28"/>
          <w:szCs w:val="28"/>
        </w:rPr>
        <w:t>第四学年</w:t>
      </w:r>
    </w:p>
    <w:p w:rsidR="00684CFA" w:rsidRPr="00260C5A" w:rsidRDefault="00684CFA" w:rsidP="00260C5A">
      <w:pPr>
        <w:rPr>
          <w:rFonts w:ascii="方正黑体简体" w:eastAsia="方正黑体简体" w:hAnsi="宋体"/>
          <w:sz w:val="24"/>
        </w:rPr>
      </w:pPr>
      <w:r w:rsidRPr="00260C5A">
        <w:rPr>
          <w:rFonts w:ascii="方正黑体简体" w:eastAsia="方正黑体简体" w:hAnsi="宋体" w:hint="eastAsia"/>
          <w:sz w:val="24"/>
        </w:rPr>
        <w:t>秋季学期</w:t>
      </w:r>
    </w:p>
    <w:tbl>
      <w:tblPr>
        <w:tblW w:w="8222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74"/>
        <w:gridCol w:w="3402"/>
        <w:gridCol w:w="1191"/>
        <w:gridCol w:w="2155"/>
      </w:tblGrid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课程代码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课程名称</w:t>
            </w:r>
          </w:p>
        </w:tc>
        <w:tc>
          <w:tcPr>
            <w:tcW w:w="119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学分</w:t>
            </w:r>
          </w:p>
        </w:tc>
        <w:tc>
          <w:tcPr>
            <w:tcW w:w="215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说明</w:t>
            </w: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3063009495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农业统计学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3063009905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color w:val="FF0000"/>
                <w:szCs w:val="21"/>
              </w:rPr>
            </w:pPr>
            <w:r w:rsidRPr="003902DB">
              <w:rPr>
                <w:rFonts w:eastAsia="方正书宋简体" w:hint="eastAsia"/>
                <w:color w:val="FF0000"/>
                <w:szCs w:val="21"/>
              </w:rPr>
              <w:t>毕业论文写作与学术道德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widowControl/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专业选修课程</w:t>
            </w:r>
          </w:p>
        </w:tc>
        <w:tc>
          <w:tcPr>
            <w:tcW w:w="1191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  <w:r w:rsidRPr="003902DB">
              <w:rPr>
                <w:rFonts w:eastAsia="方正书宋简体"/>
                <w:szCs w:val="21"/>
              </w:rPr>
              <w:t>8</w:t>
            </w:r>
          </w:p>
        </w:tc>
        <w:tc>
          <w:tcPr>
            <w:tcW w:w="2155" w:type="dxa"/>
            <w:tcBorders>
              <w:top w:val="nil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szCs w:val="21"/>
              </w:rPr>
            </w:pPr>
          </w:p>
        </w:tc>
      </w:tr>
      <w:tr w:rsidR="00684CFA" w:rsidRPr="00FC4BEA" w:rsidTr="00361626">
        <w:trPr>
          <w:trHeight w:val="454"/>
          <w:jc w:val="center"/>
        </w:trPr>
        <w:tc>
          <w:tcPr>
            <w:tcW w:w="147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3902DB">
            <w:pPr>
              <w:spacing w:line="240" w:lineRule="exact"/>
              <w:rPr>
                <w:rFonts w:eastAsia="方正书宋简体"/>
                <w:b/>
                <w:szCs w:val="21"/>
              </w:rPr>
            </w:pPr>
            <w:r w:rsidRPr="00FC4BEA">
              <w:rPr>
                <w:rFonts w:eastAsia="方正书宋简体" w:hint="eastAsia"/>
                <w:b/>
                <w:szCs w:val="21"/>
              </w:rPr>
              <w:t>小计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  <w:r w:rsidRPr="00FC4BEA">
              <w:rPr>
                <w:rFonts w:eastAsia="方正书宋简体"/>
                <w:b/>
                <w:szCs w:val="21"/>
              </w:rPr>
              <w:t>12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szCs w:val="21"/>
              </w:rPr>
            </w:pPr>
          </w:p>
        </w:tc>
      </w:tr>
    </w:tbl>
    <w:p w:rsidR="00684CFA" w:rsidRPr="00260C5A" w:rsidRDefault="00684CFA" w:rsidP="00260C5A">
      <w:pPr>
        <w:rPr>
          <w:rFonts w:ascii="方正黑体简体" w:eastAsia="方正黑体简体" w:hAnsi="宋体"/>
          <w:sz w:val="24"/>
        </w:rPr>
      </w:pPr>
      <w:r w:rsidRPr="00260C5A">
        <w:rPr>
          <w:rFonts w:ascii="方正黑体简体" w:eastAsia="方正黑体简体" w:hAnsi="宋体" w:hint="eastAsia"/>
          <w:sz w:val="24"/>
        </w:rPr>
        <w:t>春季学期</w:t>
      </w:r>
    </w:p>
    <w:tbl>
      <w:tblPr>
        <w:tblW w:w="8222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74"/>
        <w:gridCol w:w="3402"/>
        <w:gridCol w:w="1191"/>
        <w:gridCol w:w="2155"/>
      </w:tblGrid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bCs/>
                <w:szCs w:val="21"/>
              </w:rPr>
            </w:pPr>
            <w:r w:rsidRPr="003902DB">
              <w:rPr>
                <w:rFonts w:eastAsia="方正书宋简体" w:hint="eastAsia"/>
                <w:bCs/>
                <w:szCs w:val="21"/>
              </w:rPr>
              <w:t>课程代码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bCs/>
                <w:szCs w:val="21"/>
              </w:rPr>
            </w:pPr>
            <w:r w:rsidRPr="003902DB">
              <w:rPr>
                <w:rFonts w:eastAsia="方正书宋简体" w:hint="eastAsia"/>
                <w:bCs/>
                <w:szCs w:val="21"/>
              </w:rPr>
              <w:t>课程名称</w:t>
            </w:r>
          </w:p>
        </w:tc>
        <w:tc>
          <w:tcPr>
            <w:tcW w:w="119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bCs/>
                <w:szCs w:val="21"/>
              </w:rPr>
            </w:pPr>
            <w:r w:rsidRPr="003902DB">
              <w:rPr>
                <w:rFonts w:eastAsia="方正书宋简体" w:hint="eastAsia"/>
                <w:bCs/>
                <w:szCs w:val="21"/>
              </w:rPr>
              <w:t>学分</w:t>
            </w:r>
          </w:p>
        </w:tc>
        <w:tc>
          <w:tcPr>
            <w:tcW w:w="215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bCs/>
                <w:szCs w:val="21"/>
              </w:rPr>
            </w:pPr>
            <w:r w:rsidRPr="003902DB">
              <w:rPr>
                <w:rFonts w:eastAsia="方正书宋简体" w:hint="eastAsia"/>
                <w:bCs/>
                <w:szCs w:val="21"/>
              </w:rPr>
              <w:t>说明</w:t>
            </w: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/>
                <w:kern w:val="0"/>
                <w:szCs w:val="21"/>
              </w:rPr>
              <w:t>3063009902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毕业实习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/>
                <w:kern w:val="0"/>
                <w:szCs w:val="21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</w:p>
        </w:tc>
      </w:tr>
      <w:tr w:rsidR="00684CFA" w:rsidRPr="003902DB" w:rsidTr="00361626">
        <w:trPr>
          <w:trHeight w:val="454"/>
          <w:jc w:val="center"/>
        </w:trPr>
        <w:tc>
          <w:tcPr>
            <w:tcW w:w="1474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/>
                <w:kern w:val="0"/>
                <w:szCs w:val="21"/>
              </w:rPr>
              <w:t>3063009919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3902DB">
            <w:pPr>
              <w:spacing w:line="240" w:lineRule="exact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 w:hint="eastAsia"/>
                <w:szCs w:val="21"/>
              </w:rPr>
              <w:t>毕业论文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  <w:r w:rsidRPr="003902DB">
              <w:rPr>
                <w:rFonts w:eastAsia="方正书宋简体"/>
                <w:kern w:val="0"/>
                <w:szCs w:val="21"/>
              </w:rPr>
              <w:t>6</w:t>
            </w:r>
          </w:p>
        </w:tc>
        <w:tc>
          <w:tcPr>
            <w:tcW w:w="2155" w:type="dxa"/>
            <w:tcBorders>
              <w:top w:val="nil"/>
              <w:bottom w:val="single" w:sz="4" w:space="0" w:color="auto"/>
            </w:tcBorders>
            <w:vAlign w:val="center"/>
          </w:tcPr>
          <w:p w:rsidR="00684CFA" w:rsidRPr="003902DB" w:rsidRDefault="00684CFA" w:rsidP="0017330E">
            <w:pPr>
              <w:spacing w:line="240" w:lineRule="exact"/>
              <w:jc w:val="center"/>
              <w:rPr>
                <w:rFonts w:eastAsia="方正书宋简体"/>
                <w:kern w:val="0"/>
                <w:szCs w:val="21"/>
              </w:rPr>
            </w:pPr>
          </w:p>
        </w:tc>
      </w:tr>
      <w:tr w:rsidR="00684CFA" w:rsidRPr="00FC4BEA" w:rsidTr="00361626">
        <w:trPr>
          <w:trHeight w:val="454"/>
          <w:jc w:val="center"/>
        </w:trPr>
        <w:tc>
          <w:tcPr>
            <w:tcW w:w="147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bCs/>
                <w:szCs w:val="21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3902DB">
            <w:pPr>
              <w:spacing w:line="240" w:lineRule="exact"/>
              <w:rPr>
                <w:rFonts w:eastAsia="方正书宋简体"/>
                <w:b/>
                <w:bCs/>
                <w:szCs w:val="21"/>
              </w:rPr>
            </w:pPr>
            <w:r w:rsidRPr="00FC4BEA">
              <w:rPr>
                <w:rFonts w:eastAsia="方正书宋简体" w:hint="eastAsia"/>
                <w:b/>
                <w:bCs/>
                <w:szCs w:val="21"/>
              </w:rPr>
              <w:t>小计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bCs/>
                <w:szCs w:val="21"/>
              </w:rPr>
            </w:pPr>
            <w:r w:rsidRPr="00FC4BEA">
              <w:rPr>
                <w:rFonts w:eastAsia="方正书宋简体"/>
                <w:b/>
                <w:bCs/>
                <w:szCs w:val="21"/>
              </w:rPr>
              <w:t>8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84CFA" w:rsidRPr="00FC4BEA" w:rsidRDefault="00684CFA" w:rsidP="0017330E">
            <w:pPr>
              <w:spacing w:line="240" w:lineRule="exact"/>
              <w:jc w:val="center"/>
              <w:rPr>
                <w:rFonts w:eastAsia="方正书宋简体"/>
                <w:b/>
                <w:bCs/>
                <w:szCs w:val="21"/>
              </w:rPr>
            </w:pPr>
          </w:p>
        </w:tc>
      </w:tr>
    </w:tbl>
    <w:p w:rsidR="00684CFA" w:rsidRDefault="00684CFA" w:rsidP="00260C5A">
      <w:pPr>
        <w:spacing w:line="370" w:lineRule="exact"/>
        <w:ind w:firstLineChars="200" w:firstLine="420"/>
        <w:outlineLvl w:val="0"/>
        <w:rPr>
          <w:rFonts w:eastAsia="方正书宋简体"/>
          <w:szCs w:val="21"/>
        </w:rPr>
      </w:pPr>
    </w:p>
    <w:p w:rsidR="00684CFA" w:rsidRDefault="00684CFA" w:rsidP="00260C5A">
      <w:pPr>
        <w:spacing w:line="370" w:lineRule="exact"/>
        <w:ind w:firstLineChars="200" w:firstLine="420"/>
        <w:outlineLvl w:val="0"/>
        <w:rPr>
          <w:rFonts w:eastAsia="方正书宋简体"/>
          <w:szCs w:val="21"/>
        </w:rPr>
      </w:pPr>
    </w:p>
    <w:p w:rsidR="00684CFA" w:rsidRDefault="00684CFA" w:rsidP="00260C5A">
      <w:pPr>
        <w:spacing w:line="370" w:lineRule="exact"/>
        <w:ind w:firstLineChars="200" w:firstLine="420"/>
        <w:outlineLvl w:val="0"/>
        <w:rPr>
          <w:rFonts w:eastAsia="方正书宋简体"/>
          <w:szCs w:val="21"/>
        </w:rPr>
      </w:pPr>
    </w:p>
    <w:p w:rsidR="00684CFA" w:rsidRPr="00260C5A" w:rsidRDefault="00684CFA" w:rsidP="00260C5A">
      <w:pPr>
        <w:spacing w:line="370" w:lineRule="exact"/>
        <w:ind w:firstLineChars="200" w:firstLine="420"/>
        <w:outlineLvl w:val="0"/>
        <w:rPr>
          <w:rFonts w:eastAsia="方正书宋简体"/>
          <w:szCs w:val="21"/>
        </w:rPr>
      </w:pPr>
    </w:p>
    <w:sectPr w:rsidR="00684CFA" w:rsidRPr="00260C5A" w:rsidSect="006D48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88" w:right="1588" w:bottom="1588" w:left="1588" w:header="1134" w:footer="124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1A2" w:rsidRDefault="005531A2" w:rsidP="00530BCA">
      <w:r>
        <w:separator/>
      </w:r>
    </w:p>
  </w:endnote>
  <w:endnote w:type="continuationSeparator" w:id="0">
    <w:p w:rsidR="005531A2" w:rsidRDefault="005531A2" w:rsidP="00530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楷体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书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CFA" w:rsidRDefault="00684CF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CFA" w:rsidRDefault="00684CF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CFA" w:rsidRDefault="00684CF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1A2" w:rsidRDefault="005531A2" w:rsidP="00530BCA">
      <w:r>
        <w:separator/>
      </w:r>
    </w:p>
  </w:footnote>
  <w:footnote w:type="continuationSeparator" w:id="0">
    <w:p w:rsidR="005531A2" w:rsidRDefault="005531A2" w:rsidP="00530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CFA" w:rsidRDefault="00684CF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CFA" w:rsidRDefault="00684CFA" w:rsidP="00707BF3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CFA" w:rsidRDefault="00684CF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1CD6F"/>
    <w:multiLevelType w:val="singleLevel"/>
    <w:tmpl w:val="58D1CD6F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1" w15:restartNumberingAfterBreak="0">
    <w:nsid w:val="595F8709"/>
    <w:multiLevelType w:val="singleLevel"/>
    <w:tmpl w:val="595F8709"/>
    <w:lvl w:ilvl="0">
      <w:start w:val="7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0F6E"/>
    <w:rsid w:val="00005EC2"/>
    <w:rsid w:val="000236DF"/>
    <w:rsid w:val="000704D1"/>
    <w:rsid w:val="0007146D"/>
    <w:rsid w:val="00071C5B"/>
    <w:rsid w:val="00080C05"/>
    <w:rsid w:val="00087DC4"/>
    <w:rsid w:val="00096298"/>
    <w:rsid w:val="000B2B67"/>
    <w:rsid w:val="000D370F"/>
    <w:rsid w:val="000F3C29"/>
    <w:rsid w:val="000F4F04"/>
    <w:rsid w:val="001311A6"/>
    <w:rsid w:val="0014117D"/>
    <w:rsid w:val="0016124A"/>
    <w:rsid w:val="00172A27"/>
    <w:rsid w:val="0017330E"/>
    <w:rsid w:val="00175330"/>
    <w:rsid w:val="00194D96"/>
    <w:rsid w:val="001952C4"/>
    <w:rsid w:val="001D7E55"/>
    <w:rsid w:val="001E670A"/>
    <w:rsid w:val="001E6FEF"/>
    <w:rsid w:val="00206BCD"/>
    <w:rsid w:val="00211024"/>
    <w:rsid w:val="00216D8E"/>
    <w:rsid w:val="00240466"/>
    <w:rsid w:val="002442EC"/>
    <w:rsid w:val="002509AE"/>
    <w:rsid w:val="00260C5A"/>
    <w:rsid w:val="00264007"/>
    <w:rsid w:val="0027037B"/>
    <w:rsid w:val="00272C84"/>
    <w:rsid w:val="00280DAA"/>
    <w:rsid w:val="00291712"/>
    <w:rsid w:val="002B2DDE"/>
    <w:rsid w:val="00315003"/>
    <w:rsid w:val="00320EA8"/>
    <w:rsid w:val="00322076"/>
    <w:rsid w:val="00334134"/>
    <w:rsid w:val="00334FCC"/>
    <w:rsid w:val="0033714F"/>
    <w:rsid w:val="00350323"/>
    <w:rsid w:val="00361626"/>
    <w:rsid w:val="00363BE1"/>
    <w:rsid w:val="003757FB"/>
    <w:rsid w:val="00382718"/>
    <w:rsid w:val="003902DB"/>
    <w:rsid w:val="003D1FC0"/>
    <w:rsid w:val="003D75A2"/>
    <w:rsid w:val="00410CAC"/>
    <w:rsid w:val="004204C6"/>
    <w:rsid w:val="00431397"/>
    <w:rsid w:val="00437DC3"/>
    <w:rsid w:val="00443DBB"/>
    <w:rsid w:val="00471930"/>
    <w:rsid w:val="00473FC5"/>
    <w:rsid w:val="004810F4"/>
    <w:rsid w:val="0048510D"/>
    <w:rsid w:val="00493A69"/>
    <w:rsid w:val="004A3FA8"/>
    <w:rsid w:val="004B460B"/>
    <w:rsid w:val="004B5E35"/>
    <w:rsid w:val="004C0E43"/>
    <w:rsid w:val="004C2BD2"/>
    <w:rsid w:val="004E7FCF"/>
    <w:rsid w:val="004F5389"/>
    <w:rsid w:val="00506E1C"/>
    <w:rsid w:val="00530BCA"/>
    <w:rsid w:val="00543D06"/>
    <w:rsid w:val="005531A2"/>
    <w:rsid w:val="00557D3C"/>
    <w:rsid w:val="00566EC7"/>
    <w:rsid w:val="00574FE5"/>
    <w:rsid w:val="005A4521"/>
    <w:rsid w:val="005A4FDB"/>
    <w:rsid w:val="005A534C"/>
    <w:rsid w:val="005D36F5"/>
    <w:rsid w:val="005D6CD8"/>
    <w:rsid w:val="005D7136"/>
    <w:rsid w:val="005F090E"/>
    <w:rsid w:val="005F1ABE"/>
    <w:rsid w:val="006060A8"/>
    <w:rsid w:val="00613BC4"/>
    <w:rsid w:val="0063185E"/>
    <w:rsid w:val="00642B6A"/>
    <w:rsid w:val="00684CFA"/>
    <w:rsid w:val="006856CE"/>
    <w:rsid w:val="00697623"/>
    <w:rsid w:val="006A6C21"/>
    <w:rsid w:val="006B68F0"/>
    <w:rsid w:val="006D4830"/>
    <w:rsid w:val="007051F1"/>
    <w:rsid w:val="00707BF3"/>
    <w:rsid w:val="00740C30"/>
    <w:rsid w:val="007A4444"/>
    <w:rsid w:val="007B545B"/>
    <w:rsid w:val="007D695E"/>
    <w:rsid w:val="007E3305"/>
    <w:rsid w:val="007F3C7E"/>
    <w:rsid w:val="00803348"/>
    <w:rsid w:val="0083101B"/>
    <w:rsid w:val="00835AB6"/>
    <w:rsid w:val="0086082C"/>
    <w:rsid w:val="00866AA0"/>
    <w:rsid w:val="008700F9"/>
    <w:rsid w:val="0088153C"/>
    <w:rsid w:val="008974BF"/>
    <w:rsid w:val="008E3DAD"/>
    <w:rsid w:val="008F6A35"/>
    <w:rsid w:val="00903EE1"/>
    <w:rsid w:val="009042E1"/>
    <w:rsid w:val="00934193"/>
    <w:rsid w:val="0096547C"/>
    <w:rsid w:val="00982EEF"/>
    <w:rsid w:val="00986874"/>
    <w:rsid w:val="009B4C6D"/>
    <w:rsid w:val="009C21FF"/>
    <w:rsid w:val="009D04E7"/>
    <w:rsid w:val="009D3CC6"/>
    <w:rsid w:val="009D529B"/>
    <w:rsid w:val="009E074F"/>
    <w:rsid w:val="009F0887"/>
    <w:rsid w:val="00A04A15"/>
    <w:rsid w:val="00A30178"/>
    <w:rsid w:val="00A73E41"/>
    <w:rsid w:val="00A84B9F"/>
    <w:rsid w:val="00A96826"/>
    <w:rsid w:val="00AB6D13"/>
    <w:rsid w:val="00AD6100"/>
    <w:rsid w:val="00AE688D"/>
    <w:rsid w:val="00AE6B74"/>
    <w:rsid w:val="00B04243"/>
    <w:rsid w:val="00B065A1"/>
    <w:rsid w:val="00B2668F"/>
    <w:rsid w:val="00B267A3"/>
    <w:rsid w:val="00B26D82"/>
    <w:rsid w:val="00B330D5"/>
    <w:rsid w:val="00B362F9"/>
    <w:rsid w:val="00B46C2F"/>
    <w:rsid w:val="00BB4A41"/>
    <w:rsid w:val="00BC363C"/>
    <w:rsid w:val="00BC3FC8"/>
    <w:rsid w:val="00BC4242"/>
    <w:rsid w:val="00C00EC5"/>
    <w:rsid w:val="00C03367"/>
    <w:rsid w:val="00C30763"/>
    <w:rsid w:val="00C31964"/>
    <w:rsid w:val="00C467B5"/>
    <w:rsid w:val="00C51DEC"/>
    <w:rsid w:val="00C55CFA"/>
    <w:rsid w:val="00C55D1D"/>
    <w:rsid w:val="00C57FF6"/>
    <w:rsid w:val="00C700D1"/>
    <w:rsid w:val="00C76F1D"/>
    <w:rsid w:val="00CB71CD"/>
    <w:rsid w:val="00D02F40"/>
    <w:rsid w:val="00D11ADC"/>
    <w:rsid w:val="00D15F70"/>
    <w:rsid w:val="00D32672"/>
    <w:rsid w:val="00D44356"/>
    <w:rsid w:val="00D505F6"/>
    <w:rsid w:val="00D61731"/>
    <w:rsid w:val="00D75198"/>
    <w:rsid w:val="00D92F9B"/>
    <w:rsid w:val="00DC7072"/>
    <w:rsid w:val="00E37AA6"/>
    <w:rsid w:val="00E56533"/>
    <w:rsid w:val="00E84017"/>
    <w:rsid w:val="00E90F38"/>
    <w:rsid w:val="00E972DC"/>
    <w:rsid w:val="00EC1AB7"/>
    <w:rsid w:val="00ED3B62"/>
    <w:rsid w:val="00F02ED2"/>
    <w:rsid w:val="00F14241"/>
    <w:rsid w:val="00F32C5F"/>
    <w:rsid w:val="00F36E1D"/>
    <w:rsid w:val="00F537BC"/>
    <w:rsid w:val="00F656D4"/>
    <w:rsid w:val="00F719E1"/>
    <w:rsid w:val="00F92E99"/>
    <w:rsid w:val="00FB3E72"/>
    <w:rsid w:val="00FC4BEA"/>
    <w:rsid w:val="00FC7051"/>
    <w:rsid w:val="00FD60B6"/>
    <w:rsid w:val="00FE2741"/>
    <w:rsid w:val="08FE3F86"/>
    <w:rsid w:val="12F43AA9"/>
    <w:rsid w:val="21B605E7"/>
    <w:rsid w:val="32345282"/>
    <w:rsid w:val="37404E7B"/>
    <w:rsid w:val="464B67C4"/>
    <w:rsid w:val="5B20355D"/>
    <w:rsid w:val="69FD6EEA"/>
    <w:rsid w:val="6C4A52DF"/>
    <w:rsid w:val="6F1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7E15A68"/>
  <w15:docId w15:val="{01746914-D40C-4760-A1D8-2D135FF21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7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917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locked/>
    <w:rsid w:val="00291712"/>
    <w:rPr>
      <w:rFonts w:ascii="Times New Roman" w:hAnsi="Times New Roman" w:cs="Times New Roman"/>
      <w:kern w:val="2"/>
      <w:sz w:val="18"/>
      <w:szCs w:val="18"/>
    </w:rPr>
  </w:style>
  <w:style w:type="paragraph" w:styleId="a5">
    <w:name w:val="header"/>
    <w:basedOn w:val="a"/>
    <w:link w:val="a6"/>
    <w:uiPriority w:val="99"/>
    <w:rsid w:val="00291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a6">
    <w:name w:val="页眉 字符"/>
    <w:link w:val="a5"/>
    <w:uiPriority w:val="99"/>
    <w:semiHidden/>
    <w:locked/>
    <w:rsid w:val="00B2668F"/>
    <w:rPr>
      <w:rFonts w:cs="Times New Roman"/>
      <w:sz w:val="18"/>
      <w:szCs w:val="18"/>
    </w:rPr>
  </w:style>
  <w:style w:type="character" w:styleId="a7">
    <w:name w:val="Hyperlink"/>
    <w:uiPriority w:val="99"/>
    <w:rsid w:val="00291712"/>
    <w:rPr>
      <w:rFonts w:cs="Times New Roman"/>
      <w:color w:val="0000FF"/>
      <w:u w:val="single"/>
    </w:rPr>
  </w:style>
  <w:style w:type="paragraph" w:customStyle="1" w:styleId="a8">
    <w:name w:val="新正文"/>
    <w:basedOn w:val="a"/>
    <w:uiPriority w:val="99"/>
    <w:rsid w:val="00291712"/>
    <w:pPr>
      <w:spacing w:line="320" w:lineRule="exact"/>
      <w:ind w:firstLineChars="200" w:firstLine="200"/>
    </w:pPr>
  </w:style>
  <w:style w:type="paragraph" w:styleId="a9">
    <w:name w:val="Balloon Text"/>
    <w:basedOn w:val="a"/>
    <w:link w:val="aa"/>
    <w:uiPriority w:val="99"/>
    <w:rsid w:val="00F656D4"/>
    <w:rPr>
      <w:sz w:val="18"/>
      <w:szCs w:val="18"/>
    </w:rPr>
  </w:style>
  <w:style w:type="character" w:customStyle="1" w:styleId="aa">
    <w:name w:val="批注框文本 字符"/>
    <w:link w:val="a9"/>
    <w:uiPriority w:val="99"/>
    <w:locked/>
    <w:rsid w:val="00F656D4"/>
    <w:rPr>
      <w:rFonts w:eastAsia="宋体" w:cs="Times New Roman"/>
      <w:kern w:val="2"/>
      <w:sz w:val="18"/>
      <w:szCs w:val="18"/>
    </w:rPr>
  </w:style>
  <w:style w:type="paragraph" w:styleId="ab">
    <w:name w:val="Normal (Web)"/>
    <w:basedOn w:val="a"/>
    <w:uiPriority w:val="99"/>
    <w:rsid w:val="002509A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annotation text"/>
    <w:basedOn w:val="a"/>
    <w:link w:val="ad"/>
    <w:uiPriority w:val="99"/>
    <w:rsid w:val="00E972DC"/>
    <w:pPr>
      <w:jc w:val="left"/>
    </w:pPr>
  </w:style>
  <w:style w:type="character" w:customStyle="1" w:styleId="ad">
    <w:name w:val="批注文字 字符"/>
    <w:link w:val="ac"/>
    <w:uiPriority w:val="99"/>
    <w:locked/>
    <w:rsid w:val="00E972DC"/>
    <w:rPr>
      <w:rFonts w:cs="Times New Roman"/>
      <w:kern w:val="2"/>
      <w:sz w:val="24"/>
      <w:szCs w:val="24"/>
    </w:rPr>
  </w:style>
  <w:style w:type="character" w:styleId="ae">
    <w:name w:val="annotation reference"/>
    <w:uiPriority w:val="99"/>
    <w:rsid w:val="00E972DC"/>
    <w:rPr>
      <w:rFonts w:cs="Times New Roman"/>
      <w:sz w:val="21"/>
      <w:szCs w:val="21"/>
    </w:rPr>
  </w:style>
  <w:style w:type="paragraph" w:styleId="af">
    <w:name w:val="annotation subject"/>
    <w:basedOn w:val="ac"/>
    <w:next w:val="ac"/>
    <w:link w:val="af0"/>
    <w:uiPriority w:val="99"/>
    <w:semiHidden/>
    <w:rsid w:val="001E6FEF"/>
    <w:rPr>
      <w:b/>
      <w:bCs/>
    </w:rPr>
  </w:style>
  <w:style w:type="character" w:customStyle="1" w:styleId="af0">
    <w:name w:val="批注主题 字符"/>
    <w:link w:val="af"/>
    <w:uiPriority w:val="99"/>
    <w:semiHidden/>
    <w:locked/>
    <w:rsid w:val="001E6FEF"/>
    <w:rPr>
      <w:rFonts w:eastAsia="宋体" w:cs="Times New Roman"/>
      <w:b/>
      <w:bCs/>
      <w:kern w:val="2"/>
      <w:sz w:val="24"/>
      <w:szCs w:val="24"/>
    </w:rPr>
  </w:style>
  <w:style w:type="character" w:customStyle="1" w:styleId="Char">
    <w:name w:val="批注文字 Char"/>
    <w:uiPriority w:val="99"/>
    <w:rsid w:val="00334FCC"/>
    <w:rPr>
      <w:rFonts w:ascii="Times New Roman" w:eastAsia="宋体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1420</Words>
  <Characters>8096</Characters>
  <Application>Microsoft Office Word</Application>
  <DocSecurity>0</DocSecurity>
  <Lines>67</Lines>
  <Paragraphs>18</Paragraphs>
  <ScaleCrop>false</ScaleCrop>
  <Company>Kingsoft</Company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zhaoxinlei</dc:creator>
  <cp:keywords/>
  <dc:description/>
  <cp:lastModifiedBy>526977081@qq.com</cp:lastModifiedBy>
  <cp:revision>41</cp:revision>
  <dcterms:created xsi:type="dcterms:W3CDTF">2017-08-07T03:33:00Z</dcterms:created>
  <dcterms:modified xsi:type="dcterms:W3CDTF">2017-08-24T13:55:00Z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